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4F1" w:rsidRPr="00B35455" w:rsidRDefault="00C054F1" w:rsidP="00C054F1">
      <w:pPr>
        <w:jc w:val="center"/>
      </w:pPr>
      <w:r w:rsidRPr="00B35455">
        <w:t>CHAPTER ONE</w:t>
      </w:r>
    </w:p>
    <w:p w:rsidR="00C054F1" w:rsidRPr="00B35455" w:rsidRDefault="00C054F1" w:rsidP="00C054F1">
      <w:pPr>
        <w:jc w:val="center"/>
      </w:pPr>
      <w:r w:rsidRPr="00B35455">
        <w:t>INTRO</w:t>
      </w:r>
      <w:bookmarkStart w:id="0" w:name="_GoBack"/>
      <w:bookmarkEnd w:id="0"/>
      <w:r w:rsidRPr="00B35455">
        <w:t>DUCTION</w:t>
      </w:r>
    </w:p>
    <w:p w:rsidR="00C054F1" w:rsidRPr="0001691F" w:rsidRDefault="00C054F1" w:rsidP="00C054F1">
      <w:pPr>
        <w:rPr>
          <w:b/>
        </w:rPr>
      </w:pPr>
      <w:r w:rsidRPr="0001691F">
        <w:rPr>
          <w:b/>
        </w:rPr>
        <w:t>Background of the Study</w:t>
      </w:r>
    </w:p>
    <w:p w:rsidR="00C054F1" w:rsidRPr="00B35455" w:rsidRDefault="00C054F1" w:rsidP="00C054F1">
      <w:pPr>
        <w:pStyle w:val="Default"/>
        <w:spacing w:line="480" w:lineRule="auto"/>
        <w:ind w:firstLine="720"/>
        <w:jc w:val="both"/>
      </w:pPr>
      <w:r w:rsidRPr="00B35455">
        <w:t>The advent of the digital age has dramatically transformed every aspect of human life – the way we work, the way we play, the way we live and the way we learn. The use of Information and Communication Technology (ICT) in and for education is rapidly expanding in many countries and is now seen worldwide as both a necessity and an opportunity for improving and enhancing the education offered to citizens across the globe (UNESCO, 2006). Information and Communication Technology is, in fact, now regarded as “one of the building blocks of modern society” (UNESCO, 2002) and is now considered as one of the indices that should be used to assess a society</w:t>
      </w:r>
      <w:r w:rsidRPr="00B35455">
        <w:rPr>
          <w:rFonts w:eastAsia="MS Mincho"/>
        </w:rPr>
        <w:t>’</w:t>
      </w:r>
      <w:r w:rsidRPr="00B35455">
        <w:t xml:space="preserve">s development. Many countries globally now regard the acquisition of ICT skills as part of their “core education, alongside reading, writing and numeracy” (UNESCO, 2002). </w:t>
      </w:r>
    </w:p>
    <w:p w:rsidR="00C054F1" w:rsidRPr="00B35455" w:rsidRDefault="00C054F1" w:rsidP="00C054F1">
      <w:pPr>
        <w:ind w:firstLine="720"/>
        <w:rPr>
          <w:lang w:val="en-GB"/>
        </w:rPr>
      </w:pPr>
      <w:r w:rsidRPr="00B35455">
        <w:t xml:space="preserve">Information and communication technology is now part of the curriculum in the Basic Schools in Ghana. </w:t>
      </w:r>
      <w:r w:rsidRPr="00B35455">
        <w:rPr>
          <w:lang w:val="en-GB"/>
        </w:rPr>
        <w:t xml:space="preserve">The Government of Ghana has seen ICT as an important medium for communication and work in a variety of areas. Knowledge of ICT has become a prerequisite for learning in schools in the current world (Ghana Education Service, 2002). It is so important in the world today that it makes it imperative for every young person to be competent in the use of ICT for the many tasks that he/she will have to accomplish. The Ghana Education Service has therefore designed syllabi to provide basic skills in ICT for both primary and </w:t>
      </w:r>
      <w:r w:rsidRPr="00B35455">
        <w:rPr>
          <w:lang w:val="en-GB"/>
        </w:rPr>
        <w:lastRenderedPageBreak/>
        <w:t xml:space="preserve">Junior High School (JHS) students.  The syllabus covers basic topics in ICT and offers hands-on activities that will help students acquire basic skills in ICT.   </w:t>
      </w:r>
    </w:p>
    <w:p w:rsidR="00C054F1" w:rsidRPr="00B35455" w:rsidRDefault="00C054F1" w:rsidP="00C054F1">
      <w:pPr>
        <w:ind w:firstLine="720"/>
      </w:pPr>
      <w:r w:rsidRPr="00B35455">
        <w:t xml:space="preserve">A number of current government initiatives are providing funding to improve resources, develop the use of the Internet and provide training for teachers. One of the most important of these is the government’s e-learning strategy. These initiatives are intended to provide better educated workforces who are able to make good use of the new technologies, contribute to raising standards of achievement in schools through the effective use of ICT to develop literacy, numeracy and other areas of learning, and address the need for more ICT professionals </w:t>
      </w:r>
    </w:p>
    <w:p w:rsidR="00C054F1" w:rsidRPr="00B35455" w:rsidRDefault="00C054F1" w:rsidP="00C054F1">
      <w:pPr>
        <w:ind w:firstLine="720"/>
      </w:pPr>
      <w:r w:rsidRPr="00B35455">
        <w:t xml:space="preserve">Information and communications technology (ICT) includes two important aspects. Firstly, the knowledge, skills and processes involved in understanding and using new technology, including computers, other hardware linked to computers, software applications and the internet. ICT as a subject was first known as Information Technology (IT) until 1999 when the name was changed in order to emphasize the importance of communications including the Internet </w:t>
      </w:r>
    </w:p>
    <w:p w:rsidR="00C054F1" w:rsidRPr="00B35455" w:rsidRDefault="00C054F1" w:rsidP="00C054F1">
      <w:pPr>
        <w:ind w:firstLine="720"/>
      </w:pPr>
      <w:r w:rsidRPr="00B35455">
        <w:t xml:space="preserve">Secondly, using computers, devices attached to computers and the internet to support learning in other subject areas, for example measuring variables in science experiments using data-logging equipment, or searching the internet for information. </w:t>
      </w:r>
    </w:p>
    <w:p w:rsidR="00C054F1" w:rsidRPr="00B35455" w:rsidRDefault="00C054F1" w:rsidP="00C054F1">
      <w:pPr>
        <w:ind w:firstLine="720"/>
      </w:pPr>
      <w:r w:rsidRPr="00B35455">
        <w:lastRenderedPageBreak/>
        <w:t>The increasing use of technology in all aspects of society makes confident, creative and productive use of ICT an essential skill for life. ICT capability encompasses not only the mastery of technical skills and techniques, but also the understanding to apply these skills purposefully, safely and responsibly in learning, everyday life and employment (</w:t>
      </w:r>
      <w:proofErr w:type="spellStart"/>
      <w:r w:rsidRPr="00B35455">
        <w:t>Nikeditor</w:t>
      </w:r>
      <w:proofErr w:type="spellEnd"/>
      <w:r w:rsidRPr="00B35455">
        <w:t>, 2009).</w:t>
      </w:r>
    </w:p>
    <w:p w:rsidR="00C054F1" w:rsidRPr="00B35455" w:rsidRDefault="00C054F1" w:rsidP="00C054F1">
      <w:pPr>
        <w:ind w:firstLine="720"/>
      </w:pPr>
      <w:r w:rsidRPr="00B35455">
        <w:t>ICT permeates the business environment, it underpins the success of modern corporations, and it provides governments with an efficient infrastructure. At the same time, ICT adds value to the processes of learning, and in the organization and management of learning institutions. The Internet is a driving force for much development and innovation in both developed and developing countries.</w:t>
      </w:r>
    </w:p>
    <w:p w:rsidR="00C054F1" w:rsidRPr="00B35455" w:rsidRDefault="00C054F1" w:rsidP="00C054F1">
      <w:pPr>
        <w:ind w:firstLine="720"/>
      </w:pPr>
      <w:r w:rsidRPr="00B35455">
        <w:t xml:space="preserve">Countries including Ghana must be able to benefit from technological developments. To be able to do so, a cadre of professionals has to be educated with sound ICT backgrounds. Technological developments lead to changes in work and changes in the organization of work, and required competencies are therefore changing. </w:t>
      </w:r>
    </w:p>
    <w:p w:rsidR="00C054F1" w:rsidRPr="00B35455" w:rsidRDefault="00C054F1" w:rsidP="00C054F1">
      <w:pPr>
        <w:pStyle w:val="Bulletskeyfindings"/>
        <w:numPr>
          <w:ilvl w:val="0"/>
          <w:numId w:val="0"/>
        </w:numPr>
        <w:tabs>
          <w:tab w:val="left" w:pos="720"/>
        </w:tabs>
        <w:ind w:firstLine="720"/>
        <w:rPr>
          <w:rFonts w:ascii="Times New Roman" w:hAnsi="Times New Roman" w:cs="Times New Roman"/>
        </w:rPr>
      </w:pPr>
      <w:r w:rsidRPr="00B35455">
        <w:rPr>
          <w:rFonts w:ascii="Times New Roman" w:hAnsi="Times New Roman" w:cs="Times New Roman"/>
        </w:rPr>
        <w:t>Using ICT will contribute positively to the personal development and future economic well being of pupils and students. It will develop their skills of working independently and cooperatively (Ofsted, 2008). Therefore, equipping the child with the knowledge and skills in ICT, he/she will eventually contribute positively the development of the nation.</w:t>
      </w:r>
    </w:p>
    <w:p w:rsidR="00C054F1" w:rsidRPr="00B35455" w:rsidRDefault="00C054F1" w:rsidP="00C054F1">
      <w:r w:rsidRPr="00B35455">
        <w:lastRenderedPageBreak/>
        <w:t xml:space="preserve"> </w:t>
      </w:r>
      <w:r w:rsidRPr="00B35455">
        <w:tab/>
        <w:t>ICT has the greatest impact on learning when there is a greater availability of resources, particularly personal computers, laptops, hand-held computers, digital cameras, projectors, programmable toys and a wide range of software applications. Laptops and wireless networks provided more flexible opportunities for pupils to apply and develop their ICT capability. Such facilities help to foster pupils’ independent working and sense of responsibility.</w:t>
      </w:r>
    </w:p>
    <w:p w:rsidR="00C054F1" w:rsidRPr="00B35455" w:rsidRDefault="00C054F1" w:rsidP="00C054F1">
      <w:pPr>
        <w:ind w:firstLine="720"/>
      </w:pPr>
      <w:r w:rsidRPr="00B35455">
        <w:t>The Internet is yet another effective means for pupils to access a variety of information. Internet access helped to bring to life pupils’ understanding of, for example, what it is like to live in another country.</w:t>
      </w:r>
    </w:p>
    <w:p w:rsidR="009E2D4A" w:rsidRDefault="00C054F1" w:rsidP="00C054F1">
      <w:pPr>
        <w:ind w:firstLine="720"/>
      </w:pPr>
      <w:r w:rsidRPr="00B35455">
        <w:t xml:space="preserve">For effective teaching and learning of ICT, a school should not have only the above mentioned resources but should also have a standard ICT laboratory, well trained and competent teachers with the skills and knowledge in ICT, as well as adequate reference materials such as textbooks. </w:t>
      </w:r>
    </w:p>
    <w:p w:rsidR="00BC0606" w:rsidRDefault="00BC0606" w:rsidP="00C054F1">
      <w:pPr>
        <w:ind w:firstLine="720"/>
      </w:pPr>
      <w:r>
        <w:t>This research is therefore to assess the teaching of ICT in the</w:t>
      </w:r>
      <w:r w:rsidR="00C054F1" w:rsidRPr="00B35455">
        <w:t xml:space="preserve"> Junior High schools (JHS) in the </w:t>
      </w:r>
      <w:proofErr w:type="spellStart"/>
      <w:r w:rsidR="00C054F1" w:rsidRPr="00B35455">
        <w:t>Gurene</w:t>
      </w:r>
      <w:proofErr w:type="spellEnd"/>
      <w:r w:rsidR="00C054F1" w:rsidRPr="00B35455">
        <w:t xml:space="preserve"> speaking area in the Upper East of Ghana</w:t>
      </w:r>
      <w:r>
        <w:t xml:space="preserve"> which</w:t>
      </w:r>
      <w:r w:rsidR="00504A80">
        <w:t xml:space="preserve"> is made up of </w:t>
      </w:r>
      <w:proofErr w:type="spellStart"/>
      <w:r w:rsidR="00504A80">
        <w:t>Bolgatanga</w:t>
      </w:r>
      <w:proofErr w:type="spellEnd"/>
      <w:r w:rsidR="00504A80">
        <w:t xml:space="preserve">, </w:t>
      </w:r>
      <w:proofErr w:type="spellStart"/>
      <w:r w:rsidR="00504A80">
        <w:t>Nangodi</w:t>
      </w:r>
      <w:proofErr w:type="spellEnd"/>
      <w:r w:rsidR="00504A80">
        <w:t xml:space="preserve">, </w:t>
      </w:r>
      <w:r w:rsidR="00C054F1" w:rsidRPr="00B35455">
        <w:t xml:space="preserve">Bongo and </w:t>
      </w:r>
      <w:proofErr w:type="spellStart"/>
      <w:r w:rsidR="00C054F1" w:rsidRPr="00B35455">
        <w:t>Tongo</w:t>
      </w:r>
      <w:proofErr w:type="spellEnd"/>
      <w:r w:rsidR="00457842">
        <w:t xml:space="preserve"> known as BONABOTO area for short.</w:t>
      </w:r>
      <w:r>
        <w:t xml:space="preserve"> </w:t>
      </w:r>
      <w:r w:rsidR="00C054F1" w:rsidRPr="00B35455">
        <w:t xml:space="preserve"> </w:t>
      </w:r>
    </w:p>
    <w:p w:rsidR="00C054F1" w:rsidRPr="009E2D4A" w:rsidRDefault="00C054F1" w:rsidP="00C054F1">
      <w:pPr>
        <w:rPr>
          <w:b/>
        </w:rPr>
      </w:pPr>
      <w:r w:rsidRPr="009E2D4A">
        <w:rPr>
          <w:b/>
        </w:rPr>
        <w:t>Statement of the Problem</w:t>
      </w:r>
    </w:p>
    <w:p w:rsidR="00C054F1" w:rsidRPr="00B35455" w:rsidRDefault="00C054F1" w:rsidP="00C054F1">
      <w:pPr>
        <w:pStyle w:val="NormalWeb"/>
        <w:ind w:firstLine="720"/>
      </w:pPr>
      <w:r w:rsidRPr="00B35455">
        <w:t xml:space="preserve">The speed with which Information Communication Technology (ICT) is developing and its impact on socio-economic activities cannot be overemphasized. It is a stark fact that the use of ICT has been integrated into virtually every facet of commerce, education, governance and civic activity in </w:t>
      </w:r>
      <w:r w:rsidRPr="00B35455">
        <w:lastRenderedPageBreak/>
        <w:t>developed countries and has become a critical factor in creating wealth worldwide (</w:t>
      </w:r>
      <w:proofErr w:type="spellStart"/>
      <w:r w:rsidRPr="00B35455">
        <w:t>Ghanaweb</w:t>
      </w:r>
      <w:proofErr w:type="spellEnd"/>
      <w:r w:rsidRPr="00B35455">
        <w:t xml:space="preserve"> article of 2004). Unfortunately in Africa and for that matter in Ghana, ICT has barely taken a foothold. Computer illiteracy and lack of access to ICT are widely recognized as an increasingly powerful obstacle to the economic, civic and political development of Africa. According to the United Nations Information and Communication Technologies (UN ICT) (2003) task force, nowhere is the digital divide more pronounced than in countries of the African continent. The (UN ICT) have it that, Africa is the most unconnected in an increasing connected world. Ghana </w:t>
      </w:r>
      <w:r w:rsidR="007101E1">
        <w:t xml:space="preserve">is </w:t>
      </w:r>
      <w:r w:rsidRPr="00B35455">
        <w:t>in Africa and for that matter Upper East Region is not an exception of this computer illiteracy.</w:t>
      </w:r>
    </w:p>
    <w:p w:rsidR="00C054F1" w:rsidRPr="00B35455" w:rsidRDefault="00C054F1" w:rsidP="00C054F1">
      <w:pPr>
        <w:ind w:firstLine="720"/>
      </w:pPr>
      <w:r w:rsidRPr="00B35455">
        <w:t xml:space="preserve">Information and Communication Technology which has been introduced into the basic schools in Ghana is an issue that calls for investigating especially in the </w:t>
      </w:r>
      <w:proofErr w:type="spellStart"/>
      <w:r w:rsidRPr="00B35455">
        <w:t>Gurene</w:t>
      </w:r>
      <w:proofErr w:type="spellEnd"/>
      <w:r w:rsidRPr="00B35455">
        <w:t xml:space="preserve"> speaking area Upper East Region where there are a lot of challenges that are likely to be faced. The question of whether there are adequate number of qualified ICT teachers to teach is one hand and whether there are facilities or teaching and learning materials such textbooks, computer laboratories, desktop computers, laptop computers, projectors and educational software just to mention a few, to facilitate teaching and learning is yet another.   These have necessitated the research into the teaching and learning of ICT in JHS schools in </w:t>
      </w:r>
      <w:proofErr w:type="spellStart"/>
      <w:r w:rsidRPr="00B35455">
        <w:t>Gurene</w:t>
      </w:r>
      <w:proofErr w:type="spellEnd"/>
      <w:r w:rsidRPr="00B35455">
        <w:t xml:space="preserve"> speaking area in the Upper East Region of Ghana. </w:t>
      </w:r>
    </w:p>
    <w:p w:rsidR="005E217F" w:rsidRDefault="005E217F" w:rsidP="003F68A3">
      <w:pPr>
        <w:jc w:val="left"/>
        <w:rPr>
          <w:b/>
        </w:rPr>
      </w:pPr>
    </w:p>
    <w:p w:rsidR="005E217F" w:rsidRDefault="005E217F" w:rsidP="003F68A3">
      <w:pPr>
        <w:jc w:val="left"/>
        <w:rPr>
          <w:b/>
        </w:rPr>
      </w:pPr>
    </w:p>
    <w:p w:rsidR="00C054F1" w:rsidRPr="00CC1063" w:rsidRDefault="00C054F1" w:rsidP="003F68A3">
      <w:pPr>
        <w:jc w:val="left"/>
        <w:rPr>
          <w:b/>
        </w:rPr>
      </w:pPr>
      <w:r w:rsidRPr="00CC1063">
        <w:rPr>
          <w:b/>
        </w:rPr>
        <w:lastRenderedPageBreak/>
        <w:t>The Purpose of the Study</w:t>
      </w:r>
    </w:p>
    <w:p w:rsidR="00C054F1" w:rsidRPr="00B35455" w:rsidRDefault="00C054F1" w:rsidP="00C054F1">
      <w:pPr>
        <w:ind w:firstLine="720"/>
      </w:pPr>
      <w:r w:rsidRPr="00B35455">
        <w:t xml:space="preserve">The purpose of this research is to find out some of the challenges that are likely </w:t>
      </w:r>
      <w:r w:rsidR="00CC1063">
        <w:t xml:space="preserve">to </w:t>
      </w:r>
      <w:r w:rsidRPr="00B35455">
        <w:t>affect the teaching and learning of ICT in the Basic Schools in some Districts in the Upper East Region of Ghana. Specifically, the study will:</w:t>
      </w:r>
    </w:p>
    <w:p w:rsidR="00C054F1" w:rsidRPr="00B35455" w:rsidRDefault="00C054F1" w:rsidP="00C054F1">
      <w:pPr>
        <w:pStyle w:val="msolistparagraph0"/>
        <w:numPr>
          <w:ilvl w:val="0"/>
          <w:numId w:val="3"/>
        </w:numPr>
      </w:pPr>
      <w:r w:rsidRPr="00B35455">
        <w:t>assess teachers knowledge and skills in ICT</w:t>
      </w:r>
    </w:p>
    <w:p w:rsidR="00C054F1" w:rsidRPr="00B35455" w:rsidRDefault="00C054F1" w:rsidP="00C054F1">
      <w:pPr>
        <w:pStyle w:val="msolistparagraph0"/>
        <w:numPr>
          <w:ilvl w:val="0"/>
          <w:numId w:val="3"/>
        </w:numPr>
      </w:pPr>
      <w:r w:rsidRPr="00B35455">
        <w:t>investigate the attitude of teachers towards ICT</w:t>
      </w:r>
    </w:p>
    <w:p w:rsidR="00C054F1" w:rsidRPr="00B35455" w:rsidRDefault="00C054F1" w:rsidP="00C054F1">
      <w:pPr>
        <w:pStyle w:val="msolistparagraph0"/>
        <w:numPr>
          <w:ilvl w:val="0"/>
          <w:numId w:val="3"/>
        </w:numPr>
      </w:pPr>
      <w:r w:rsidRPr="00B35455">
        <w:t>examine the kind of teaching methods used in teaching ICT</w:t>
      </w:r>
    </w:p>
    <w:p w:rsidR="00C054F1" w:rsidRPr="00B35455" w:rsidRDefault="00C054F1" w:rsidP="00C054F1">
      <w:pPr>
        <w:pStyle w:val="msolistparagraph0"/>
        <w:numPr>
          <w:ilvl w:val="0"/>
          <w:numId w:val="3"/>
        </w:numPr>
      </w:pPr>
      <w:r w:rsidRPr="00B35455">
        <w:t>identify the barriers to teaching and learning of ICT in the classroom</w:t>
      </w:r>
    </w:p>
    <w:p w:rsidR="00C054F1" w:rsidRPr="00B35455" w:rsidRDefault="00C054F1" w:rsidP="00C054F1">
      <w:pPr>
        <w:pStyle w:val="msolistparagraph0"/>
        <w:numPr>
          <w:ilvl w:val="0"/>
          <w:numId w:val="3"/>
        </w:numPr>
      </w:pPr>
      <w:r w:rsidRPr="00B35455">
        <w:t>find out the strategies that can be used to improve the teaching and learning of ICT</w:t>
      </w:r>
    </w:p>
    <w:p w:rsidR="00C054F1" w:rsidRPr="00CC1063" w:rsidRDefault="00C054F1" w:rsidP="00C054F1">
      <w:pPr>
        <w:rPr>
          <w:b/>
        </w:rPr>
      </w:pPr>
      <w:r w:rsidRPr="00CC1063">
        <w:rPr>
          <w:b/>
        </w:rPr>
        <w:t>Research Questions</w:t>
      </w:r>
    </w:p>
    <w:p w:rsidR="00C054F1" w:rsidRPr="00B35455" w:rsidRDefault="00C054F1" w:rsidP="00C054F1">
      <w:r w:rsidRPr="00B35455">
        <w:t>The following questions served as a guide for the study.</w:t>
      </w:r>
    </w:p>
    <w:p w:rsidR="00C054F1" w:rsidRPr="00B35455" w:rsidRDefault="00C054F1" w:rsidP="00C054F1">
      <w:pPr>
        <w:pStyle w:val="msolistparagraph0"/>
        <w:numPr>
          <w:ilvl w:val="0"/>
          <w:numId w:val="4"/>
        </w:numPr>
      </w:pPr>
      <w:r w:rsidRPr="00B35455">
        <w:t xml:space="preserve">What knowledge and skills do ICT teachers have in teaching Junior High Schools in the </w:t>
      </w:r>
      <w:proofErr w:type="spellStart"/>
      <w:r w:rsidRPr="00B35455">
        <w:t>Gurene</w:t>
      </w:r>
      <w:proofErr w:type="spellEnd"/>
      <w:r w:rsidRPr="00B35455">
        <w:t xml:space="preserve"> speaking area in the Upper East Region?</w:t>
      </w:r>
    </w:p>
    <w:p w:rsidR="00C054F1" w:rsidRPr="00B35455" w:rsidRDefault="00C054F1" w:rsidP="00C054F1">
      <w:pPr>
        <w:pStyle w:val="msolistparagraph0"/>
        <w:numPr>
          <w:ilvl w:val="0"/>
          <w:numId w:val="4"/>
        </w:numPr>
      </w:pPr>
      <w:r w:rsidRPr="00B35455">
        <w:t xml:space="preserve">What is the attitude of ICT teachers toward the teaching and learning of ICT in the Junior High Schools in the </w:t>
      </w:r>
      <w:proofErr w:type="spellStart"/>
      <w:r w:rsidRPr="00B35455">
        <w:t>Gurene</w:t>
      </w:r>
      <w:proofErr w:type="spellEnd"/>
      <w:r w:rsidRPr="00B35455">
        <w:t xml:space="preserve"> speaking area of Upper East region?</w:t>
      </w:r>
    </w:p>
    <w:p w:rsidR="00C054F1" w:rsidRPr="00B35455" w:rsidRDefault="00C054F1" w:rsidP="00C054F1">
      <w:pPr>
        <w:pStyle w:val="msolistparagraph0"/>
        <w:numPr>
          <w:ilvl w:val="0"/>
          <w:numId w:val="4"/>
        </w:numPr>
      </w:pPr>
      <w:r w:rsidRPr="00B35455">
        <w:t>What teaching methods do ICT teachers use</w:t>
      </w:r>
      <w:r w:rsidR="007101E1">
        <w:t xml:space="preserve"> most often</w:t>
      </w:r>
      <w:r w:rsidRPr="00B35455">
        <w:t xml:space="preserve"> in the JHS in the </w:t>
      </w:r>
      <w:proofErr w:type="spellStart"/>
      <w:r w:rsidRPr="00B35455">
        <w:t>Gurene</w:t>
      </w:r>
      <w:proofErr w:type="spellEnd"/>
      <w:r w:rsidRPr="00B35455">
        <w:t xml:space="preserve"> speaking area in the Upper East Region?</w:t>
      </w:r>
    </w:p>
    <w:p w:rsidR="00C054F1" w:rsidRPr="00B35455" w:rsidRDefault="00C054F1" w:rsidP="00C054F1">
      <w:pPr>
        <w:pStyle w:val="msolistparagraph0"/>
        <w:numPr>
          <w:ilvl w:val="0"/>
          <w:numId w:val="4"/>
        </w:numPr>
      </w:pPr>
      <w:r w:rsidRPr="00B35455">
        <w:lastRenderedPageBreak/>
        <w:t xml:space="preserve">What are some of the barriers to teaching and learning ICT in the JHS in the </w:t>
      </w:r>
      <w:proofErr w:type="spellStart"/>
      <w:r w:rsidRPr="00B35455">
        <w:t>Gurene</w:t>
      </w:r>
      <w:proofErr w:type="spellEnd"/>
      <w:r w:rsidRPr="00B35455">
        <w:t xml:space="preserve"> speaking area in the Upper East Region?</w:t>
      </w:r>
    </w:p>
    <w:p w:rsidR="00C054F1" w:rsidRPr="00B35455" w:rsidRDefault="00C054F1" w:rsidP="00C054F1">
      <w:pPr>
        <w:pStyle w:val="msolistparagraph0"/>
        <w:numPr>
          <w:ilvl w:val="0"/>
          <w:numId w:val="4"/>
        </w:numPr>
      </w:pPr>
      <w:r w:rsidRPr="00B35455">
        <w:t xml:space="preserve">What are the strategies that can be used to improve the teaching and learning of ICT in the </w:t>
      </w:r>
      <w:proofErr w:type="spellStart"/>
      <w:r w:rsidRPr="00B35455">
        <w:t>Gurene</w:t>
      </w:r>
      <w:proofErr w:type="spellEnd"/>
      <w:r w:rsidRPr="00B35455">
        <w:t xml:space="preserve"> speaking area in the Upper East Region?</w:t>
      </w:r>
    </w:p>
    <w:p w:rsidR="00C054F1" w:rsidRPr="00CC1063" w:rsidRDefault="00C054F1" w:rsidP="00C054F1">
      <w:pPr>
        <w:rPr>
          <w:b/>
        </w:rPr>
      </w:pPr>
      <w:r w:rsidRPr="00CC1063">
        <w:rPr>
          <w:b/>
        </w:rPr>
        <w:t>Significance of the Study</w:t>
      </w:r>
    </w:p>
    <w:p w:rsidR="00C054F1" w:rsidRPr="00B35455" w:rsidRDefault="00C054F1" w:rsidP="00C054F1">
      <w:r w:rsidRPr="00B35455">
        <w:tab/>
        <w:t xml:space="preserve">The study of the teaching of information and communication technology in the </w:t>
      </w:r>
      <w:proofErr w:type="spellStart"/>
      <w:r w:rsidRPr="00B35455">
        <w:t>Gurene</w:t>
      </w:r>
      <w:proofErr w:type="spellEnd"/>
      <w:r w:rsidRPr="00B35455">
        <w:t xml:space="preserve"> speaking area in the Upper East region can help to enhance the teacher’s knowledge in ICT, bring about positive attitude of teachers and pupils towards the teaching and learning of ICT and improve teachers teaching skills as well. This will go a long way to improve the effectiveness and efficiency of teaching and learning ICT in the region and the nation at large. </w:t>
      </w:r>
    </w:p>
    <w:p w:rsidR="00C054F1" w:rsidRPr="00B35455" w:rsidRDefault="00C054F1" w:rsidP="00C054F1">
      <w:r w:rsidRPr="00B35455">
        <w:tab/>
        <w:t>Apart from that the study serves as a foundation from which future researchers can source information for further studies on a similar topic. Thus it will be an available document for reference.</w:t>
      </w:r>
    </w:p>
    <w:p w:rsidR="00C054F1" w:rsidRPr="00FD09E6" w:rsidRDefault="00C054F1" w:rsidP="00C054F1">
      <w:pPr>
        <w:rPr>
          <w:b/>
        </w:rPr>
      </w:pPr>
      <w:r w:rsidRPr="00FD09E6">
        <w:rPr>
          <w:b/>
        </w:rPr>
        <w:t>Delimitations of the Study</w:t>
      </w:r>
    </w:p>
    <w:p w:rsidR="00C054F1" w:rsidRPr="00B35455" w:rsidRDefault="00C054F1" w:rsidP="00C054F1">
      <w:pPr>
        <w:ind w:firstLine="720"/>
      </w:pPr>
      <w:r w:rsidRPr="00B35455">
        <w:t>To make the study better and feasible</w:t>
      </w:r>
      <w:r w:rsidR="00FD09E6">
        <w:t>,</w:t>
      </w:r>
      <w:r w:rsidRPr="00B35455">
        <w:t xml:space="preserve"> the </w:t>
      </w:r>
      <w:r w:rsidR="00FD09E6">
        <w:t>study covered</w:t>
      </w:r>
      <w:r w:rsidRPr="00B35455">
        <w:t xml:space="preserve"> Junior High Schools in </w:t>
      </w:r>
      <w:proofErr w:type="spellStart"/>
      <w:r w:rsidRPr="00B35455">
        <w:t>Bolgatanga</w:t>
      </w:r>
      <w:proofErr w:type="spellEnd"/>
      <w:r w:rsidRPr="00B35455">
        <w:t xml:space="preserve">, Bongo and </w:t>
      </w:r>
      <w:proofErr w:type="spellStart"/>
      <w:r w:rsidRPr="00B35455">
        <w:t>Tongo</w:t>
      </w:r>
      <w:proofErr w:type="spellEnd"/>
      <w:r w:rsidRPr="00B35455">
        <w:t xml:space="preserve"> and not all the </w:t>
      </w:r>
      <w:proofErr w:type="spellStart"/>
      <w:r w:rsidRPr="00B35455">
        <w:t>Gurene</w:t>
      </w:r>
      <w:proofErr w:type="spellEnd"/>
      <w:r w:rsidRPr="00B35455">
        <w:t xml:space="preserve"> speaking area in the Upper East region.   </w:t>
      </w:r>
    </w:p>
    <w:p w:rsidR="00C054F1" w:rsidRPr="00B35455" w:rsidRDefault="00C054F1" w:rsidP="00C054F1">
      <w:pPr>
        <w:ind w:firstLine="720"/>
      </w:pPr>
      <w:r w:rsidRPr="00B35455">
        <w:t xml:space="preserve">The additional delimitation is that the study focused only on the teaching and learning of ICT in the area mentioned above. </w:t>
      </w:r>
    </w:p>
    <w:p w:rsidR="005E217F" w:rsidRDefault="005E217F" w:rsidP="00C054F1">
      <w:pPr>
        <w:rPr>
          <w:b/>
        </w:rPr>
      </w:pPr>
    </w:p>
    <w:p w:rsidR="00C054F1" w:rsidRPr="00FD09E6" w:rsidRDefault="00C054F1" w:rsidP="00C054F1">
      <w:pPr>
        <w:rPr>
          <w:b/>
        </w:rPr>
      </w:pPr>
      <w:r w:rsidRPr="00FD09E6">
        <w:rPr>
          <w:b/>
        </w:rPr>
        <w:lastRenderedPageBreak/>
        <w:t xml:space="preserve">Limitations of the Study </w:t>
      </w:r>
    </w:p>
    <w:p w:rsidR="00C054F1" w:rsidRPr="00B35455" w:rsidRDefault="00C054F1" w:rsidP="00C054F1">
      <w:pPr>
        <w:ind w:firstLine="720"/>
      </w:pPr>
      <w:r w:rsidRPr="00B35455">
        <w:t xml:space="preserve">Although the research </w:t>
      </w:r>
      <w:r w:rsidR="00FD09E6">
        <w:t>was able to carry out the study</w:t>
      </w:r>
      <w:r w:rsidR="00BB32B9">
        <w:t>,</w:t>
      </w:r>
      <w:r w:rsidRPr="00B35455">
        <w:t xml:space="preserve"> there were some unavoidable limitations. First, because of the time limit, this research was conducted only on a small size of population which included only JHS in </w:t>
      </w:r>
      <w:proofErr w:type="spellStart"/>
      <w:r w:rsidRPr="00B35455">
        <w:t>Bolgatanga</w:t>
      </w:r>
      <w:proofErr w:type="spellEnd"/>
      <w:r w:rsidRPr="00B35455">
        <w:t xml:space="preserve">, Bongo and </w:t>
      </w:r>
      <w:proofErr w:type="spellStart"/>
      <w:r w:rsidRPr="00B35455">
        <w:t>Tongo</w:t>
      </w:r>
      <w:proofErr w:type="spellEnd"/>
      <w:r w:rsidRPr="00B35455">
        <w:t xml:space="preserve"> in the Upper East region. Therefore, to generalize the results for JHS in the Upper East region, the study should have involved all JHS in all the Districts in the Upper East region.</w:t>
      </w:r>
    </w:p>
    <w:p w:rsidR="00C054F1" w:rsidRPr="00B35455" w:rsidRDefault="00C054F1" w:rsidP="00C054F1">
      <w:pPr>
        <w:ind w:firstLine="720"/>
      </w:pPr>
      <w:r w:rsidRPr="00B35455">
        <w:t xml:space="preserve">Second, the distribution and collection of questionnaire was not essay. Not only travelling from one District to another which are far apart took a lot of time and money, but  all the participant were not readily available to respond to the questionnaire. This to some extent might affect the result of the study. </w:t>
      </w:r>
    </w:p>
    <w:p w:rsidR="00C054F1" w:rsidRPr="002233C4" w:rsidRDefault="00C054F1" w:rsidP="00C054F1">
      <w:pPr>
        <w:rPr>
          <w:b/>
        </w:rPr>
      </w:pPr>
      <w:r w:rsidRPr="002233C4">
        <w:rPr>
          <w:b/>
        </w:rPr>
        <w:t xml:space="preserve">Definitions of Terms </w:t>
      </w:r>
    </w:p>
    <w:p w:rsidR="00C054F1" w:rsidRPr="00202557" w:rsidRDefault="00C054F1" w:rsidP="00714D4A">
      <w:pPr>
        <w:ind w:firstLine="720"/>
      </w:pPr>
      <w:r w:rsidRPr="002233C4">
        <w:t>Information And Communication Technology (ICT)</w:t>
      </w:r>
      <w:r w:rsidR="002233C4">
        <w:t>: This</w:t>
      </w:r>
      <w:r w:rsidRPr="00B35455">
        <w:t xml:space="preserve"> is inevitably related to the computer network often used as an extended synonym for information technology (IT) but is a more specific term that stresses the role of unified communication and the integration of telecommunication, computers as well as necessary enterprise software, middleware, storage, and audio-visual system, which enable </w:t>
      </w:r>
      <w:r w:rsidRPr="00202557">
        <w:t>users to access, store, transmit and manipulate information. ICT has become a subject of study in school curriculum in Ghana.</w:t>
      </w:r>
    </w:p>
    <w:p w:rsidR="00202557" w:rsidRPr="00202557" w:rsidRDefault="00202557" w:rsidP="00714D4A">
      <w:pPr>
        <w:ind w:firstLine="720"/>
        <w:rPr>
          <w:rStyle w:val="st"/>
          <w:bCs/>
        </w:rPr>
      </w:pPr>
      <w:r w:rsidRPr="002233C4">
        <w:t>Junior High schools (JHS)</w:t>
      </w:r>
      <w:r w:rsidR="002233C4">
        <w:t>: It</w:t>
      </w:r>
      <w:r w:rsidRPr="00202557">
        <w:rPr>
          <w:rStyle w:val="st"/>
        </w:rPr>
        <w:t xml:space="preserve"> is a three- year </w:t>
      </w:r>
      <w:proofErr w:type="spellStart"/>
      <w:r w:rsidRPr="00202557">
        <w:rPr>
          <w:rStyle w:val="st"/>
        </w:rPr>
        <w:t>programme</w:t>
      </w:r>
      <w:proofErr w:type="spellEnd"/>
      <w:r w:rsidRPr="00202557">
        <w:rPr>
          <w:rStyle w:val="st"/>
        </w:rPr>
        <w:t xml:space="preserve"> that prepares students for the Basic Education Certificate Examination (BECE) conducted by the West </w:t>
      </w:r>
      <w:r w:rsidRPr="00202557">
        <w:rPr>
          <w:rStyle w:val="st"/>
          <w:bCs/>
        </w:rPr>
        <w:t>African Examination council (WAEC)</w:t>
      </w:r>
    </w:p>
    <w:p w:rsidR="00202557" w:rsidRPr="00202557" w:rsidRDefault="00202557" w:rsidP="00202557">
      <w:pPr>
        <w:rPr>
          <w:rStyle w:val="st"/>
        </w:rPr>
      </w:pPr>
      <w:r w:rsidRPr="002233C4">
        <w:rPr>
          <w:rStyle w:val="Emphasis"/>
          <w:i w:val="0"/>
        </w:rPr>
        <w:lastRenderedPageBreak/>
        <w:t>Computer literacy</w:t>
      </w:r>
      <w:r w:rsidR="002233C4">
        <w:rPr>
          <w:rStyle w:val="Emphasis"/>
          <w:i w:val="0"/>
        </w:rPr>
        <w:t>:</w:t>
      </w:r>
      <w:r w:rsidRPr="00202557">
        <w:rPr>
          <w:rStyle w:val="st"/>
        </w:rPr>
        <w:t xml:space="preserve"> </w:t>
      </w:r>
      <w:r w:rsidR="002233C4">
        <w:rPr>
          <w:rStyle w:val="st"/>
        </w:rPr>
        <w:t xml:space="preserve">It </w:t>
      </w:r>
      <w:r w:rsidRPr="00202557">
        <w:rPr>
          <w:rStyle w:val="st"/>
        </w:rPr>
        <w:t>is the knowledge and ability to use computers and related technology efficiently</w:t>
      </w:r>
    </w:p>
    <w:p w:rsidR="00202557" w:rsidRDefault="00202557" w:rsidP="00714D4A">
      <w:pPr>
        <w:spacing w:after="0"/>
        <w:ind w:firstLine="720"/>
        <w:rPr>
          <w:rFonts w:eastAsia="Times New Roman"/>
        </w:rPr>
      </w:pPr>
      <w:r w:rsidRPr="002233C4">
        <w:rPr>
          <w:rFonts w:eastAsia="Times New Roman"/>
        </w:rPr>
        <w:t>Information Technology</w:t>
      </w:r>
      <w:r w:rsidR="002233C4">
        <w:rPr>
          <w:rFonts w:eastAsia="Times New Roman"/>
        </w:rPr>
        <w:t>:</w:t>
      </w:r>
      <w:r w:rsidRPr="004344C0">
        <w:rPr>
          <w:rFonts w:eastAsia="Times New Roman"/>
        </w:rPr>
        <w:t xml:space="preserve"> It defines an industry that uses computers, networking, software programming, and other equipment and processes to store, process, retrieve, transmit, and protect information.</w:t>
      </w:r>
    </w:p>
    <w:p w:rsidR="00DF37C4" w:rsidRPr="00202557" w:rsidRDefault="00DF37C4" w:rsidP="00202557">
      <w:pPr>
        <w:spacing w:after="0"/>
        <w:rPr>
          <w:rFonts w:eastAsia="Times New Roman"/>
        </w:rPr>
      </w:pPr>
      <w:r>
        <w:rPr>
          <w:rFonts w:eastAsia="Times New Roman"/>
        </w:rPr>
        <w:t xml:space="preserve">BONABOTO: An </w:t>
      </w:r>
      <w:proofErr w:type="spellStart"/>
      <w:r>
        <w:rPr>
          <w:rFonts w:eastAsia="Times New Roman"/>
        </w:rPr>
        <w:t>abrivation</w:t>
      </w:r>
      <w:proofErr w:type="spellEnd"/>
      <w:r>
        <w:rPr>
          <w:rFonts w:eastAsia="Times New Roman"/>
        </w:rPr>
        <w:t xml:space="preserve"> for </w:t>
      </w:r>
      <w:proofErr w:type="spellStart"/>
      <w:r>
        <w:rPr>
          <w:rFonts w:eastAsia="Times New Roman"/>
        </w:rPr>
        <w:t>Bolgatanga</w:t>
      </w:r>
      <w:proofErr w:type="spellEnd"/>
      <w:r>
        <w:rPr>
          <w:rFonts w:eastAsia="Times New Roman"/>
        </w:rPr>
        <w:t xml:space="preserve">, </w:t>
      </w:r>
      <w:proofErr w:type="spellStart"/>
      <w:r>
        <w:rPr>
          <w:rFonts w:eastAsia="Times New Roman"/>
        </w:rPr>
        <w:t>Nangodi</w:t>
      </w:r>
      <w:proofErr w:type="spellEnd"/>
      <w:r>
        <w:rPr>
          <w:rFonts w:eastAsia="Times New Roman"/>
        </w:rPr>
        <w:t xml:space="preserve">, Bongo and </w:t>
      </w:r>
      <w:proofErr w:type="spellStart"/>
      <w:r>
        <w:rPr>
          <w:rFonts w:eastAsia="Times New Roman"/>
        </w:rPr>
        <w:t>Tongo</w:t>
      </w:r>
      <w:proofErr w:type="spellEnd"/>
      <w:r>
        <w:rPr>
          <w:rFonts w:eastAsia="Times New Roman"/>
        </w:rPr>
        <w:t xml:space="preserve"> which make up the </w:t>
      </w:r>
      <w:proofErr w:type="spellStart"/>
      <w:r>
        <w:rPr>
          <w:rFonts w:eastAsia="Times New Roman"/>
        </w:rPr>
        <w:t>Gurene</w:t>
      </w:r>
      <w:proofErr w:type="spellEnd"/>
      <w:r>
        <w:rPr>
          <w:rFonts w:eastAsia="Times New Roman"/>
        </w:rPr>
        <w:t xml:space="preserve"> speaking area in the Upper East region.</w:t>
      </w:r>
    </w:p>
    <w:p w:rsidR="00C054F1" w:rsidRPr="002233C4" w:rsidRDefault="00C054F1" w:rsidP="00C054F1">
      <w:pPr>
        <w:rPr>
          <w:b/>
        </w:rPr>
      </w:pPr>
      <w:r w:rsidRPr="002233C4">
        <w:rPr>
          <w:b/>
        </w:rPr>
        <w:t>Organization of the Study</w:t>
      </w:r>
    </w:p>
    <w:p w:rsidR="00C054F1" w:rsidRPr="00B35455" w:rsidRDefault="00C054F1" w:rsidP="00C054F1">
      <w:pPr>
        <w:ind w:firstLine="720"/>
      </w:pPr>
      <w:r w:rsidRPr="00B35455">
        <w:t>The study is organized and developed in five chapters. The first chapter which serves as the introduction deals with the background of the study, the statement of the problem and the purpose of the study. The rest include research questions, significance of the study and the organization of the study.</w:t>
      </w:r>
    </w:p>
    <w:p w:rsidR="00C054F1" w:rsidRPr="00B35455" w:rsidRDefault="00C054F1" w:rsidP="00C054F1">
      <w:pPr>
        <w:ind w:firstLine="720"/>
      </w:pPr>
      <w:r w:rsidRPr="00B35455">
        <w:t xml:space="preserve">Chapter two </w:t>
      </w:r>
      <w:r w:rsidR="002233C4">
        <w:t>is a r</w:t>
      </w:r>
      <w:r w:rsidRPr="00B35455">
        <w:t xml:space="preserve">eview of related literature </w:t>
      </w:r>
      <w:r w:rsidR="002233C4">
        <w:t xml:space="preserve">and </w:t>
      </w:r>
      <w:r w:rsidRPr="00B35455">
        <w:t xml:space="preserve">deals with theoretical review, empirical review and a summary of the literature review.  </w:t>
      </w:r>
    </w:p>
    <w:p w:rsidR="00C054F1" w:rsidRPr="00B35455" w:rsidRDefault="00C054F1" w:rsidP="00C054F1">
      <w:r w:rsidRPr="00B35455">
        <w:t>Methodology which is the heading for the third chapter takes a look at the study area, the research design used and the population of the study. Sampling procedure, data collection and instrument designed among others are dealt with in this chapter.</w:t>
      </w:r>
    </w:p>
    <w:p w:rsidR="00C054F1" w:rsidRPr="00B35455" w:rsidRDefault="00C054F1" w:rsidP="00C054F1">
      <w:pPr>
        <w:ind w:firstLine="720"/>
      </w:pPr>
      <w:r w:rsidRPr="00B35455">
        <w:t>The forth chapter deals with results and discussions while in chapter five, a summary, conclusion, recommendation of the study is discussed.</w:t>
      </w:r>
      <w:r w:rsidRPr="00B35455">
        <w:tab/>
      </w:r>
    </w:p>
    <w:p w:rsidR="00202557" w:rsidRDefault="00202557" w:rsidP="00202557"/>
    <w:p w:rsidR="00C054F1" w:rsidRPr="00B35455" w:rsidRDefault="00C054F1" w:rsidP="00C054F1">
      <w:pPr>
        <w:jc w:val="center"/>
      </w:pPr>
      <w:r w:rsidRPr="00B35455">
        <w:lastRenderedPageBreak/>
        <w:t>CHAPTER TWO</w:t>
      </w:r>
    </w:p>
    <w:p w:rsidR="00C054F1" w:rsidRPr="00B35455" w:rsidRDefault="00C054F1" w:rsidP="00C054F1">
      <w:pPr>
        <w:jc w:val="center"/>
      </w:pPr>
      <w:r w:rsidRPr="00B35455">
        <w:t>LITERATURE REVIEW</w:t>
      </w:r>
    </w:p>
    <w:p w:rsidR="00C054F1" w:rsidRPr="00E03389" w:rsidRDefault="00C054F1" w:rsidP="00C054F1">
      <w:pPr>
        <w:rPr>
          <w:b/>
        </w:rPr>
      </w:pPr>
      <w:r w:rsidRPr="00E03389">
        <w:rPr>
          <w:b/>
        </w:rPr>
        <w:t>Introduction</w:t>
      </w:r>
    </w:p>
    <w:p w:rsidR="00C054F1" w:rsidRPr="00B35455" w:rsidRDefault="00C054F1" w:rsidP="00C054F1">
      <w:pPr>
        <w:ind w:firstLine="720"/>
      </w:pPr>
      <w:r w:rsidRPr="00B35455">
        <w:t>In this chapter, the researcher takes a look at available published material related to the study. Areas covered here, include; the origin of ICT, the concept of ICT, the importance of ICT, and the teaching of ICT in basic schools. The level of knowledge that teachers have in ICT,  the attitude of teachers towards teaching ICT and teaching methods  teachers used in teaching ICT have also been considered. The barriers to teaching and learning of ICT in the classroom as well the strategies to improve the teaching and learning of ICT are all discussed in this chapter</w:t>
      </w:r>
    </w:p>
    <w:p w:rsidR="00C054F1" w:rsidRPr="00E03389" w:rsidRDefault="00C054F1" w:rsidP="00C054F1">
      <w:pPr>
        <w:rPr>
          <w:b/>
        </w:rPr>
      </w:pPr>
      <w:r w:rsidRPr="00E03389">
        <w:rPr>
          <w:b/>
        </w:rPr>
        <w:t>Theoretical Review</w:t>
      </w:r>
    </w:p>
    <w:p w:rsidR="00C054F1" w:rsidRPr="00E03389" w:rsidRDefault="00C054F1" w:rsidP="00C054F1">
      <w:pPr>
        <w:rPr>
          <w:b/>
        </w:rPr>
      </w:pPr>
      <w:r w:rsidRPr="00E03389">
        <w:rPr>
          <w:b/>
        </w:rPr>
        <w:t xml:space="preserve">The Origin of Information and Communication Technology (ICT) </w:t>
      </w:r>
    </w:p>
    <w:p w:rsidR="00C054F1" w:rsidRPr="00B35455" w:rsidRDefault="00C054F1" w:rsidP="00C054F1">
      <w:pPr>
        <w:ind w:firstLine="644"/>
      </w:pPr>
      <w:r w:rsidRPr="00B35455">
        <w:t>Anderson and Glen (2003) explain the origins of the educational application of the term Information and Communication Technology</w:t>
      </w:r>
      <w:r w:rsidRPr="00B35455">
        <w:rPr>
          <w:i/>
          <w:iCs/>
        </w:rPr>
        <w:t xml:space="preserve"> </w:t>
      </w:r>
      <w:r w:rsidRPr="00B35455">
        <w:t>(ICT), as deriving from previous terms like information technology</w:t>
      </w:r>
      <w:r w:rsidRPr="00B35455">
        <w:rPr>
          <w:i/>
          <w:iCs/>
        </w:rPr>
        <w:t xml:space="preserve"> </w:t>
      </w:r>
      <w:r w:rsidRPr="00B35455">
        <w:t>(IT)</w:t>
      </w:r>
      <w:r w:rsidRPr="00B35455">
        <w:rPr>
          <w:i/>
          <w:iCs/>
        </w:rPr>
        <w:t xml:space="preserve"> </w:t>
      </w:r>
      <w:r w:rsidRPr="00B35455">
        <w:t>and new technologies. They comment that the addition of Communication</w:t>
      </w:r>
      <w:r w:rsidRPr="00B35455">
        <w:rPr>
          <w:i/>
          <w:iCs/>
        </w:rPr>
        <w:t xml:space="preserve"> </w:t>
      </w:r>
      <w:r w:rsidRPr="00B35455">
        <w:t>to Information Technology (IT</w:t>
      </w:r>
      <w:r w:rsidRPr="00B35455">
        <w:rPr>
          <w:i/>
          <w:iCs/>
        </w:rPr>
        <w:t xml:space="preserve">) </w:t>
      </w:r>
      <w:r w:rsidRPr="00B35455">
        <w:t>emphasizes the growing importance attributed to the communication aspects of new</w:t>
      </w:r>
      <w:r w:rsidRPr="00B35455">
        <w:rPr>
          <w:i/>
          <w:iCs/>
        </w:rPr>
        <w:t xml:space="preserve"> </w:t>
      </w:r>
      <w:r w:rsidRPr="00B35455">
        <w:t>technologie</w:t>
      </w:r>
      <w:r w:rsidRPr="00B35455">
        <w:rPr>
          <w:i/>
          <w:iCs/>
        </w:rPr>
        <w:t>s</w:t>
      </w:r>
      <w:r w:rsidRPr="00B35455">
        <w:t xml:space="preserve">. They define ICT as generally related: “to those technologies that are used for accessing, gathering, manipulating and presenting or communicating information. The technologies could include </w:t>
      </w:r>
      <w:r w:rsidRPr="00B35455">
        <w:lastRenderedPageBreak/>
        <w:t>hardware (e.g. computers and other devices); software applications; and connectivity (e.g. access to the Internet, local networking infrastructure, and video-conferencing)”. (p. 34).</w:t>
      </w:r>
    </w:p>
    <w:p w:rsidR="00C054F1" w:rsidRPr="00B35455" w:rsidRDefault="00C054F1" w:rsidP="00C054F1">
      <w:pPr>
        <w:pStyle w:val="margins"/>
        <w:spacing w:line="480" w:lineRule="auto"/>
        <w:ind w:left="0" w:right="0" w:firstLine="644"/>
        <w:rPr>
          <w:rFonts w:ascii="Times New Roman" w:hAnsi="Times New Roman" w:cs="Times New Roman"/>
        </w:rPr>
      </w:pPr>
      <w:r w:rsidRPr="00B35455">
        <w:rPr>
          <w:rFonts w:ascii="Times New Roman" w:hAnsi="Times New Roman" w:cs="Times New Roman"/>
        </w:rPr>
        <w:t xml:space="preserve">According to </w:t>
      </w:r>
      <w:proofErr w:type="spellStart"/>
      <w:r w:rsidRPr="00B35455">
        <w:rPr>
          <w:rFonts w:ascii="Times New Roman" w:hAnsi="Times New Roman" w:cs="Times New Roman"/>
        </w:rPr>
        <w:t>Tolley</w:t>
      </w:r>
      <w:proofErr w:type="spellEnd"/>
      <w:r w:rsidRPr="00B35455">
        <w:rPr>
          <w:rFonts w:ascii="Times New Roman" w:hAnsi="Times New Roman" w:cs="Times New Roman"/>
        </w:rPr>
        <w:t xml:space="preserve"> (2008) the term ICT might be still strange to some, confusing to others and yet misunderstood by an even larger number of well-intentioned colleagues. For many there may appear to be no difference between 'IT' and 'ICT' - and in fact for those who have a good understanding of what teachers of IT were actually teaching some 20 years ago there is no difference. </w:t>
      </w:r>
      <w:proofErr w:type="spellStart"/>
      <w:r w:rsidRPr="00B35455">
        <w:rPr>
          <w:rFonts w:ascii="Times New Roman" w:hAnsi="Times New Roman" w:cs="Times New Roman"/>
        </w:rPr>
        <w:t>Blunkett</w:t>
      </w:r>
      <w:proofErr w:type="spellEnd"/>
      <w:r w:rsidRPr="00B35455">
        <w:rPr>
          <w:rFonts w:ascii="Times New Roman" w:hAnsi="Times New Roman" w:cs="Times New Roman"/>
        </w:rPr>
        <w:t xml:space="preserve"> et al decided to spend UK money funding some expensive research into the use of IT in American schools and then, although not one of the suggestions included in the glossy report, suddenly the term ICT was being bandied about with no apparent reference to those at the </w:t>
      </w:r>
      <w:r>
        <w:rPr>
          <w:rFonts w:ascii="Times New Roman" w:hAnsi="Times New Roman" w:cs="Times New Roman"/>
        </w:rPr>
        <w:t>chalk face. As any teacher of IC</w:t>
      </w:r>
      <w:r w:rsidRPr="00B35455">
        <w:rPr>
          <w:rFonts w:ascii="Times New Roman" w:hAnsi="Times New Roman" w:cs="Times New Roman"/>
        </w:rPr>
        <w:t xml:space="preserve">T knows, the difference between Information and Data is that Information is only effective if it actually communicates. Thus the conjunction of 'Information' and 'Communication' is nothing less, in the writer's view, than unfortunate tautology. However, for </w:t>
      </w:r>
      <w:proofErr w:type="spellStart"/>
      <w:r w:rsidRPr="00B35455">
        <w:rPr>
          <w:rFonts w:ascii="Times New Roman" w:hAnsi="Times New Roman" w:cs="Times New Roman"/>
        </w:rPr>
        <w:t>Tolley</w:t>
      </w:r>
      <w:proofErr w:type="spellEnd"/>
      <w:r w:rsidRPr="00B35455">
        <w:rPr>
          <w:rFonts w:ascii="Times New Roman" w:hAnsi="Times New Roman" w:cs="Times New Roman"/>
        </w:rPr>
        <w:t xml:space="preserve"> (2008), ICT is the most astounding breakthrough in educational technology since the invention of the blackboard. </w:t>
      </w:r>
    </w:p>
    <w:p w:rsidR="00C054F1" w:rsidRPr="00B35455" w:rsidRDefault="00C054F1" w:rsidP="005E217F">
      <w:pPr>
        <w:pStyle w:val="margins"/>
        <w:spacing w:line="480" w:lineRule="auto"/>
        <w:ind w:left="0" w:right="0" w:firstLine="644"/>
        <w:rPr>
          <w:rFonts w:ascii="Times New Roman" w:hAnsi="Times New Roman" w:cs="Times New Roman"/>
        </w:rPr>
      </w:pPr>
      <w:r w:rsidRPr="00B35455">
        <w:rPr>
          <w:rFonts w:ascii="Times New Roman" w:hAnsi="Times New Roman" w:cs="Times New Roman"/>
        </w:rPr>
        <w:t xml:space="preserve">Since the introduction of ICT there have been many recent developments both in 'mobile computing' in all its forms and the increasing developments in Open Source Software. According to </w:t>
      </w:r>
      <w:proofErr w:type="spellStart"/>
      <w:r w:rsidRPr="00B35455">
        <w:rPr>
          <w:rFonts w:ascii="Times New Roman" w:hAnsi="Times New Roman" w:cs="Times New Roman"/>
        </w:rPr>
        <w:t>Telloy</w:t>
      </w:r>
      <w:proofErr w:type="spellEnd"/>
      <w:r w:rsidRPr="00B35455">
        <w:rPr>
          <w:rFonts w:ascii="Times New Roman" w:hAnsi="Times New Roman" w:cs="Times New Roman"/>
        </w:rPr>
        <w:t>, (2008), how we define ICT is the key to how we use it and thus how it can pervade all aspects of teaching, learning and administration. If we then consider a simple definition of Information as 'that</w:t>
      </w:r>
      <w:r w:rsidRPr="00B35455">
        <w:rPr>
          <w:rFonts w:ascii="Times New Roman" w:hAnsi="Times New Roman" w:cs="Times New Roman"/>
          <w:i/>
          <w:iCs/>
        </w:rPr>
        <w:t xml:space="preserve"> </w:t>
      </w:r>
      <w:r w:rsidRPr="00B35455">
        <w:rPr>
          <w:rFonts w:ascii="Times New Roman" w:hAnsi="Times New Roman" w:cs="Times New Roman"/>
        </w:rPr>
        <w:t>which can be communicated and understood</w:t>
      </w:r>
      <w:r w:rsidRPr="00B35455">
        <w:rPr>
          <w:rFonts w:ascii="Times New Roman" w:hAnsi="Times New Roman" w:cs="Times New Roman"/>
          <w:i/>
          <w:iCs/>
        </w:rPr>
        <w:t>’,</w:t>
      </w:r>
      <w:r w:rsidRPr="00B35455">
        <w:rPr>
          <w:rFonts w:ascii="Times New Roman" w:hAnsi="Times New Roman" w:cs="Times New Roman"/>
        </w:rPr>
        <w:t xml:space="preserve"> we can then put together a basic </w:t>
      </w:r>
      <w:r w:rsidRPr="00B35455">
        <w:rPr>
          <w:rFonts w:ascii="Times New Roman" w:hAnsi="Times New Roman" w:cs="Times New Roman"/>
        </w:rPr>
        <w:lastRenderedPageBreak/>
        <w:t>definition of IT as: Information</w:t>
      </w:r>
      <w:r w:rsidRPr="00B35455">
        <w:rPr>
          <w:rFonts w:ascii="Times New Roman" w:hAnsi="Times New Roman" w:cs="Times New Roman"/>
          <w:b/>
          <w:bCs/>
        </w:rPr>
        <w:t xml:space="preserve"> </w:t>
      </w:r>
      <w:r w:rsidRPr="00B35455">
        <w:rPr>
          <w:rFonts w:ascii="Times New Roman" w:hAnsi="Times New Roman" w:cs="Times New Roman"/>
        </w:rPr>
        <w:t>Technology is the use of information in order to meet human need or purpose</w:t>
      </w:r>
      <w:r w:rsidRPr="00B35455">
        <w:rPr>
          <w:rFonts w:ascii="Times New Roman" w:hAnsi="Times New Roman" w:cs="Times New Roman"/>
          <w:i/>
          <w:iCs/>
        </w:rPr>
        <w:t>.</w:t>
      </w:r>
      <w:r w:rsidRPr="00B35455">
        <w:rPr>
          <w:rFonts w:ascii="Times New Roman" w:hAnsi="Times New Roman" w:cs="Times New Roman"/>
        </w:rPr>
        <w:t xml:space="preserve"> The definition of ICT therefore became</w:t>
      </w:r>
      <w:r w:rsidRPr="00B35455">
        <w:rPr>
          <w:rFonts w:ascii="Times New Roman" w:hAnsi="Times New Roman" w:cs="Times New Roman"/>
          <w:b/>
          <w:bCs/>
        </w:rPr>
        <w:t>:</w:t>
      </w:r>
      <w:r w:rsidRPr="00B35455">
        <w:rPr>
          <w:rFonts w:ascii="Times New Roman" w:hAnsi="Times New Roman" w:cs="Times New Roman"/>
        </w:rPr>
        <w:t xml:space="preserve"> the use of information in order to meet human need or purpose including reference to the use of contemporary devices such as the Internet</w:t>
      </w:r>
    </w:p>
    <w:p w:rsidR="00C054F1" w:rsidRPr="00E03389" w:rsidRDefault="00C054F1" w:rsidP="00C054F1">
      <w:pPr>
        <w:rPr>
          <w:b/>
        </w:rPr>
      </w:pPr>
      <w:r w:rsidRPr="00E03389">
        <w:rPr>
          <w:b/>
        </w:rPr>
        <w:t>The Concept of Information and Communication Technology</w:t>
      </w:r>
    </w:p>
    <w:p w:rsidR="00C054F1" w:rsidRPr="00B35455" w:rsidRDefault="00C054F1" w:rsidP="00C054F1">
      <w:pPr>
        <w:ind w:firstLine="720"/>
      </w:pPr>
      <w:r w:rsidRPr="00B35455">
        <w:t>National Curriculum documents for the UK (2000), defines Information and Communication Technology as the study of the technology used to handle information and aid communication. It is the combination of Informatics technology with other, related technologies, specifically communication technology</w:t>
      </w:r>
      <w:r w:rsidRPr="00B35455">
        <w:rPr>
          <w:b/>
          <w:bCs/>
        </w:rPr>
        <w:t>.</w:t>
      </w:r>
      <w:r w:rsidRPr="00B35455">
        <w:t xml:space="preserve"> </w:t>
      </w:r>
    </w:p>
    <w:p w:rsidR="00C054F1" w:rsidRPr="00B35455" w:rsidRDefault="00C054F1" w:rsidP="00C054F1">
      <w:pPr>
        <w:ind w:firstLine="720"/>
      </w:pPr>
      <w:r w:rsidRPr="00B35455">
        <w:t>According to UNESCO (2002) information and communication technology (ICT) may be regarded as the combination of ‘Informatics technology’ with other related technology, especially communication technology. Informatics refers to the science dealing with the design, realization, evaluation, use and maintenance of information processing system, including hardware, software, organizational and human aspect, and industrial, commercial, governmental and political implication of these. Informatics Technology on the other hand is defined as the technological application (artifacts) of informatics in society. From a less technical viewpoint the term information and communication technology (ICT) refers to the range of technologies that are applied in the process of collecting, storing, editing, retrieving and transfer of information in various forms.</w:t>
      </w:r>
    </w:p>
    <w:p w:rsidR="00C054F1" w:rsidRPr="00B35455" w:rsidRDefault="00C054F1" w:rsidP="00C054F1">
      <w:r w:rsidRPr="00B35455">
        <w:lastRenderedPageBreak/>
        <w:tab/>
        <w:t xml:space="preserve">The foregoing definitions implies that a broad range of technological equipment such as computer, mobile telephone,  storage devices, file transfer protocols, listserv, satellites, world wide web </w:t>
      </w:r>
      <w:proofErr w:type="spellStart"/>
      <w:r w:rsidRPr="00B35455">
        <w:t>etc</w:t>
      </w:r>
      <w:proofErr w:type="spellEnd"/>
      <w:r w:rsidRPr="00B35455">
        <w:t xml:space="preserve"> are used for information exchange among people for different purposes. Information and communication technologies are the backbone of the knowledge economy and in recent years have been recognized as an effective tool for promoting economic growth and sustainability development, (Chen &amp; </w:t>
      </w:r>
      <w:proofErr w:type="spellStart"/>
      <w:r w:rsidRPr="00B35455">
        <w:t>Kee</w:t>
      </w:r>
      <w:proofErr w:type="spellEnd"/>
      <w:r w:rsidRPr="00B35455">
        <w:t xml:space="preserve"> 2005).</w:t>
      </w:r>
    </w:p>
    <w:p w:rsidR="00C054F1" w:rsidRPr="00B35455" w:rsidRDefault="00C054F1" w:rsidP="00C054F1">
      <w:pPr>
        <w:ind w:firstLine="720"/>
      </w:pPr>
      <w:r w:rsidRPr="00B35455">
        <w:t xml:space="preserve">ICT is an umbrella term that covers all technical means for processing and communicating information. While this technically encompasses pre-digital technologies, including paper-based writing, it is most often used to describe digital technologies including methods for communication (communication protocols, transmission techniques, communications equipment, media (communication), as well as techniques for storing and processing information (computing, data storage, </w:t>
      </w:r>
      <w:r w:rsidRPr="00B35455">
        <w:rPr>
          <w:rStyle w:val="HTMLCite"/>
        </w:rPr>
        <w:t>and (</w:t>
      </w:r>
      <w:r w:rsidRPr="00714D4A">
        <w:rPr>
          <w:rStyle w:val="HTMLCite"/>
          <w:color w:val="000000" w:themeColor="text1"/>
        </w:rPr>
        <w:t>wikipedia.org)</w:t>
      </w:r>
    </w:p>
    <w:p w:rsidR="00C054F1" w:rsidRPr="00B35455" w:rsidRDefault="00C054F1" w:rsidP="00C054F1">
      <w:pPr>
        <w:ind w:firstLine="720"/>
      </w:pPr>
      <w:r w:rsidRPr="00B35455">
        <w:t>In view of the various definitions of Information and Communication Technology, it is clear that Information Technology deals with the use of electronic computers and computer software to convert, store, protect, process, transmit and securely retrieve information. When computer and communications are combined, the result is information technology. Therefore Information and Communication Technology (ICT) is a</w:t>
      </w:r>
      <w:r w:rsidRPr="00B35455">
        <w:rPr>
          <w:b/>
          <w:bCs/>
        </w:rPr>
        <w:t xml:space="preserve"> </w:t>
      </w:r>
      <w:r w:rsidRPr="00B35455">
        <w:t>range of technologies for gathering, storing, retrieving, processing, analyzing and transmitting information</w:t>
      </w:r>
      <w:r w:rsidR="00714D4A">
        <w:t>.</w:t>
      </w:r>
    </w:p>
    <w:p w:rsidR="005E217F" w:rsidRDefault="005E217F" w:rsidP="00C054F1">
      <w:pPr>
        <w:rPr>
          <w:b/>
        </w:rPr>
      </w:pPr>
    </w:p>
    <w:p w:rsidR="00C054F1" w:rsidRPr="00E03389" w:rsidRDefault="00C054F1" w:rsidP="00C054F1">
      <w:pPr>
        <w:rPr>
          <w:b/>
        </w:rPr>
      </w:pPr>
      <w:r w:rsidRPr="00E03389">
        <w:rPr>
          <w:b/>
        </w:rPr>
        <w:lastRenderedPageBreak/>
        <w:t>The Importance of Information and Communication Technology</w:t>
      </w:r>
    </w:p>
    <w:p w:rsidR="00C054F1" w:rsidRPr="00B35455" w:rsidRDefault="00C054F1" w:rsidP="00C054F1">
      <w:pPr>
        <w:ind w:firstLine="720"/>
      </w:pPr>
      <w:r w:rsidRPr="00B35455">
        <w:t xml:space="preserve">Information and Communication Technology (ICT) is important especially in primary education because it enables children to search for the information they need and to organize what they have found. As </w:t>
      </w:r>
      <w:hyperlink r:id="rId9" w:history="1">
        <w:r w:rsidRPr="00B35455">
          <w:rPr>
            <w:rStyle w:val="Hyperlink"/>
            <w:color w:val="auto"/>
            <w:u w:val="none"/>
          </w:rPr>
          <w:t>children</w:t>
        </w:r>
      </w:hyperlink>
      <w:r w:rsidRPr="00B35455">
        <w:t xml:space="preserve"> progress through the school system, they become increasingly responsible for their own learning. Many believe that ICT needs to be better integrated into curriculums so all schools produce computer literate, independent learners. </w:t>
      </w:r>
    </w:p>
    <w:p w:rsidR="00C054F1" w:rsidRPr="00B35455" w:rsidRDefault="00C054F1" w:rsidP="00C054F1">
      <w:pPr>
        <w:ind w:firstLine="720"/>
      </w:pPr>
      <w:r w:rsidRPr="00B35455">
        <w:t>ICT is a global phenomenon, and children who are computer literate at an early stage of their lives might deal better with the modern world. A sound knowledge of ICT makes it much easier for children to find and organize information. An Office for Standards in Education (</w:t>
      </w:r>
      <w:proofErr w:type="spellStart"/>
      <w:r w:rsidRPr="00B35455">
        <w:t>Ofsted</w:t>
      </w:r>
      <w:proofErr w:type="spellEnd"/>
      <w:r w:rsidRPr="00B35455">
        <w:t xml:space="preserve">) funded study (2009) that took place between 2005 and 2008 identified good practices in the teaching of ICT. Although the ICT curriculum was sometimes poorly balanced, its use contributed to children doing better in some subject areas. The study also found that the primary school children spent as much time on computers as the curriculum allowed. </w:t>
      </w:r>
    </w:p>
    <w:p w:rsidR="00C054F1" w:rsidRPr="00B35455" w:rsidRDefault="00C054F1" w:rsidP="00C054F1">
      <w:pPr>
        <w:ind w:firstLine="720"/>
      </w:pPr>
      <w:r w:rsidRPr="00B35455">
        <w:t xml:space="preserve">ICT is important especially in basic schools because it can help children to achieve better results in other subjects and to find what they need and use information in particular ways. It is important that children become familiar with ICT at an early age, because they will need those skills for the remainder of their education and in adult life. </w:t>
      </w:r>
    </w:p>
    <w:p w:rsidR="00D13A99" w:rsidRDefault="00C054F1" w:rsidP="00C054F1">
      <w:pPr>
        <w:ind w:firstLine="720"/>
      </w:pPr>
      <w:r w:rsidRPr="00B35455">
        <w:lastRenderedPageBreak/>
        <w:t xml:space="preserve">According </w:t>
      </w:r>
      <w:proofErr w:type="spellStart"/>
      <w:r w:rsidRPr="00B35455">
        <w:t>Richel</w:t>
      </w:r>
      <w:proofErr w:type="spellEnd"/>
      <w:r w:rsidRPr="00B35455">
        <w:t xml:space="preserve"> (2008), education is termed as one of the basic requirements on which great nations are built, </w:t>
      </w:r>
      <w:proofErr w:type="spellStart"/>
      <w:r w:rsidRPr="00B35455">
        <w:t>Richel</w:t>
      </w:r>
      <w:proofErr w:type="spellEnd"/>
      <w:r w:rsidRPr="00B35455">
        <w:t xml:space="preserve"> pointed out that it is an investment that takes time to pay dividends but, according to economists, education generates the highest returns when compared to any other avenues where resources can be committed. He said, in developing countries, where a large population lives at subsistence levels, primary education is a major tool for enriching human capital. At the primary level, young minds are enlightened to accept new ideas, show creativity, develop critical thinking and above all, enable themselves to absorb surrounding information for informed decision-making at any later stage in life. In this regard, computer studies or ICT becomes immensely</w:t>
      </w:r>
      <w:r w:rsidR="00D13A99">
        <w:t xml:space="preserve"> important.</w:t>
      </w:r>
      <w:r w:rsidR="00D13A99" w:rsidRPr="00D13A99">
        <w:t xml:space="preserve"> </w:t>
      </w:r>
      <w:proofErr w:type="gramStart"/>
      <w:r w:rsidR="00D13A99">
        <w:t>,(</w:t>
      </w:r>
      <w:proofErr w:type="gramEnd"/>
      <w:r w:rsidR="00D13A99">
        <w:t>Richel,</w:t>
      </w:r>
      <w:r w:rsidR="00D13A99" w:rsidRPr="00B35455">
        <w:t>2008).</w:t>
      </w:r>
    </w:p>
    <w:p w:rsidR="00C054F1" w:rsidRPr="00B35455" w:rsidRDefault="00D13A99" w:rsidP="00C054F1">
      <w:pPr>
        <w:ind w:firstLine="720"/>
      </w:pPr>
      <w:r w:rsidRPr="00B35455">
        <w:t xml:space="preserve"> </w:t>
      </w:r>
      <w:r w:rsidR="00C054F1" w:rsidRPr="00B35455">
        <w:t>Some of the importance or opportunities of ICT include;</w:t>
      </w:r>
    </w:p>
    <w:p w:rsidR="00C054F1" w:rsidRPr="00B35455" w:rsidRDefault="00C054F1" w:rsidP="00D13A99">
      <w:pPr>
        <w:pStyle w:val="ListParagraph"/>
        <w:numPr>
          <w:ilvl w:val="0"/>
          <w:numId w:val="10"/>
        </w:numPr>
      </w:pPr>
      <w:r w:rsidRPr="00B35455">
        <w:t>ICT makes learning more interesting especially for hard-to-understand issues</w:t>
      </w:r>
    </w:p>
    <w:p w:rsidR="00C054F1" w:rsidRPr="00B35455" w:rsidRDefault="00C054F1" w:rsidP="00D13A99">
      <w:pPr>
        <w:pStyle w:val="ListParagraph"/>
        <w:numPr>
          <w:ilvl w:val="0"/>
          <w:numId w:val="10"/>
        </w:numPr>
      </w:pPr>
      <w:r w:rsidRPr="00B35455">
        <w:t>It bridges distances – e.g. using e-mails, phone, video conferencing etc.</w:t>
      </w:r>
    </w:p>
    <w:p w:rsidR="00C054F1" w:rsidRPr="00B35455" w:rsidRDefault="00C054F1" w:rsidP="00D13A99">
      <w:pPr>
        <w:pStyle w:val="ListParagraph"/>
        <w:numPr>
          <w:ilvl w:val="0"/>
          <w:numId w:val="10"/>
        </w:numPr>
      </w:pPr>
      <w:r w:rsidRPr="00B35455">
        <w:t>It breaks literacy barriers in communication – e.g. using video and radio.</w:t>
      </w:r>
    </w:p>
    <w:p w:rsidR="00C054F1" w:rsidRPr="00B35455" w:rsidRDefault="00C054F1" w:rsidP="00D13A99">
      <w:pPr>
        <w:pStyle w:val="ListParagraph"/>
        <w:numPr>
          <w:ilvl w:val="0"/>
          <w:numId w:val="10"/>
        </w:numPr>
      </w:pPr>
      <w:r w:rsidRPr="00B35455">
        <w:t xml:space="preserve">Research and useful Information are shared – e.g. using </w:t>
      </w:r>
      <w:r w:rsidR="00D13A99">
        <w:t xml:space="preserve">the </w:t>
      </w:r>
      <w:r w:rsidRPr="00B35455">
        <w:t>Internet</w:t>
      </w:r>
    </w:p>
    <w:p w:rsidR="00C054F1" w:rsidRPr="00B35455" w:rsidRDefault="00C054F1" w:rsidP="00C054F1">
      <w:proofErr w:type="gramStart"/>
      <w:r w:rsidRPr="00B35455">
        <w:t>Creation of new employment opportunities (via ICTs/with ICTs) and many others.</w:t>
      </w:r>
      <w:proofErr w:type="gramEnd"/>
      <w:r w:rsidRPr="00B35455">
        <w:t xml:space="preserve"> (wasaa.wordpress.com (2008)</w:t>
      </w:r>
    </w:p>
    <w:p w:rsidR="00066018" w:rsidRDefault="00C054F1" w:rsidP="00066018">
      <w:pPr>
        <w:pStyle w:val="NormalWeb"/>
        <w:ind w:firstLine="720"/>
      </w:pPr>
      <w:r w:rsidRPr="00B35455">
        <w:t xml:space="preserve">The increasing use of technology in all aspects of society makes confident, creative and productive use of ICT an essential skill for life. ICT capability encompasses not only the mastery of technical skills and techniques, but also the </w:t>
      </w:r>
      <w:r w:rsidRPr="00B35455">
        <w:lastRenderedPageBreak/>
        <w:t>understanding to apply these skills purposefully, safely and responsibly in learning, everyday life and employment. ICT capability is fundamental to participation a</w:t>
      </w:r>
      <w:r w:rsidR="00066018">
        <w:t xml:space="preserve">nd engagement in modern society </w:t>
      </w:r>
      <w:r w:rsidR="00066018" w:rsidRPr="00B35455">
        <w:t>(</w:t>
      </w:r>
      <w:r w:rsidR="00066018" w:rsidRPr="00066018">
        <w:t>http://nationalstrategies</w:t>
      </w:r>
      <w:r w:rsidR="00066018" w:rsidRPr="00B35455">
        <w:t>.Stand</w:t>
      </w:r>
      <w:r w:rsidR="00066018">
        <w:t>ar-</w:t>
      </w:r>
    </w:p>
    <w:p w:rsidR="00066018" w:rsidRDefault="00066018" w:rsidP="00066018">
      <w:pPr>
        <w:pStyle w:val="NormalWeb"/>
      </w:pPr>
      <w:r w:rsidRPr="00B35455">
        <w:t>ds.dcsf.gov.uk/node/16069)</w:t>
      </w:r>
      <w:r>
        <w:t>.</w:t>
      </w:r>
    </w:p>
    <w:p w:rsidR="00C054F1" w:rsidRPr="00B35455" w:rsidRDefault="00C054F1" w:rsidP="00C054F1">
      <w:pPr>
        <w:pStyle w:val="NormalWeb"/>
      </w:pPr>
      <w:r w:rsidRPr="00B35455">
        <w:t>ICT can be used to find, develop, analyze and present information, as well as to model situations and solve problems. ICT enables rapid access to ideas and experiences from a wide range of people, communities and cultures, and allows pupils to collaborate and exchange information on a wide scale. ICT acts as a powerful force for change in society, and citizens should have an understanding of the social, ethical, legal and economic implications of its use, including how to use ICT safely and responsibly. Increased capability in the use of ICT supports initiative and independent learning, as pupils are able to make informed judgments about when and where to use ICT to enhance their learning and the quality of their work (http://nationalstrategies.standards.dcsf.gov</w:t>
      </w:r>
      <w:r w:rsidR="00502660" w:rsidRPr="00502660">
        <w:t xml:space="preserve"> </w:t>
      </w:r>
      <w:r w:rsidR="00502660">
        <w:t>up/node/16069).</w:t>
      </w:r>
    </w:p>
    <w:p w:rsidR="00C054F1" w:rsidRPr="00B35455" w:rsidRDefault="00C054F1" w:rsidP="00C054F1">
      <w:pPr>
        <w:pStyle w:val="NormalWeb"/>
        <w:ind w:firstLine="720"/>
      </w:pPr>
      <w:r w:rsidRPr="00B35455">
        <w:t>WikiEducator.org, (2005) classified the importance of ICT as follows;</w:t>
      </w:r>
    </w:p>
    <w:p w:rsidR="00C054F1" w:rsidRPr="00B35455" w:rsidRDefault="00C054F1" w:rsidP="00C054F1">
      <w:r w:rsidRPr="00B35455">
        <w:t xml:space="preserve">Access to </w:t>
      </w:r>
      <w:r w:rsidR="005E217F" w:rsidRPr="00B35455">
        <w:t>variety of learning resources</w:t>
      </w:r>
    </w:p>
    <w:p w:rsidR="00C054F1" w:rsidRPr="00B35455" w:rsidRDefault="00C054F1" w:rsidP="00C054F1">
      <w:r w:rsidRPr="00B35455">
        <w:t xml:space="preserve">In the era of technology, ICT aids plenty of resources to enhance the teaching skills and learning ability. With the help of IT now it is easy to provide audio visual education. The learning resources are being widens and widen. Now with this vivid and vast technique as part of the IT curriculum, learners are encouraged to regard computers as tools to be used in all aspects of their studies. In particular, </w:t>
      </w:r>
      <w:r w:rsidRPr="00B35455">
        <w:lastRenderedPageBreak/>
        <w:t xml:space="preserve">they need to make use of the new multimedia technologies to communicate ideas, describe projects, and order information in their work. </w:t>
      </w:r>
    </w:p>
    <w:p w:rsidR="00C054F1" w:rsidRPr="00B35455" w:rsidRDefault="00502660" w:rsidP="00C054F1">
      <w:r>
        <w:t>Immediacy to i</w:t>
      </w:r>
      <w:r w:rsidR="00C054F1" w:rsidRPr="00B35455">
        <w:t>nformation</w:t>
      </w:r>
    </w:p>
    <w:p w:rsidR="005E217F" w:rsidRDefault="00C054F1" w:rsidP="005E217F">
      <w:pPr>
        <w:ind w:firstLine="720"/>
      </w:pPr>
      <w:r w:rsidRPr="00B35455">
        <w:t xml:space="preserve">IT has provided immediacy to education. New IT has often been introduced into well-established patterns of working and living without radically altering them. For example, the traditional office, with secretaries working at keyboards and notes being written on paper and manually exchanged, has remained remarkably stable, even if personal computers have replaced typewriters. </w:t>
      </w:r>
    </w:p>
    <w:p w:rsidR="00C054F1" w:rsidRPr="00B35455" w:rsidRDefault="00502660" w:rsidP="005E217F">
      <w:r>
        <w:t>Any time l</w:t>
      </w:r>
      <w:r w:rsidR="00C054F1" w:rsidRPr="00B35455">
        <w:t>earning</w:t>
      </w:r>
    </w:p>
    <w:p w:rsidR="00C054F1" w:rsidRPr="00B35455" w:rsidRDefault="00C054F1" w:rsidP="00C054F1">
      <w:r w:rsidRPr="00B35455">
        <w:t xml:space="preserve"> </w:t>
      </w:r>
      <w:r w:rsidRPr="00B35455">
        <w:tab/>
        <w:t xml:space="preserve">Now in the year of computers and web networks the pace of imparting knowledge is very fast and one can be educated anywhere at any time. One can study whenever he wills irrespective of whether it is day or night and irrespective of being in India or in US because of the boom in ICT. </w:t>
      </w:r>
    </w:p>
    <w:p w:rsidR="00C054F1" w:rsidRPr="00B35455" w:rsidRDefault="00502660" w:rsidP="00C054F1">
      <w:r>
        <w:t>Collaborative l</w:t>
      </w:r>
      <w:r w:rsidR="00C054F1" w:rsidRPr="00B35455">
        <w:t>earning</w:t>
      </w:r>
    </w:p>
    <w:p w:rsidR="00C054F1" w:rsidRPr="00B35455" w:rsidRDefault="00C054F1" w:rsidP="00C054F1">
      <w:pPr>
        <w:ind w:firstLine="720"/>
      </w:pPr>
      <w:r w:rsidRPr="00B35455">
        <w:t xml:space="preserve">Now ICT has made it easy to study as well as teach in groups or in clusters. With online we can be united together to do the desired task. Efficient postal systems, the telephone (fixed and mobile), and various recording and playback systems based on computer technology all have a part to play in educational broadcasting in the new millennium. The Internet and its Web sites are now familiar too many children in developed countries and among educational </w:t>
      </w:r>
      <w:r w:rsidRPr="00B35455">
        <w:lastRenderedPageBreak/>
        <w:t xml:space="preserve">elites elsewhere, but it remains of little significance to very many more, who lack the most basic means for subsistence. </w:t>
      </w:r>
    </w:p>
    <w:p w:rsidR="00C054F1" w:rsidRPr="00B35455" w:rsidRDefault="00C054F1" w:rsidP="00C054F1">
      <w:r w:rsidRPr="00B35455">
        <w:t>Multimedi</w:t>
      </w:r>
      <w:r w:rsidR="00502660">
        <w:t>a approach to e</w:t>
      </w:r>
      <w:r w:rsidRPr="00B35455">
        <w:t>ducation</w:t>
      </w:r>
    </w:p>
    <w:p w:rsidR="00C054F1" w:rsidRPr="00B35455" w:rsidRDefault="00C054F1" w:rsidP="00C054F1">
      <w:r w:rsidRPr="00B35455">
        <w:t xml:space="preserve"> </w:t>
      </w:r>
      <w:r w:rsidRPr="00B35455">
        <w:tab/>
        <w:t xml:space="preserve">Audio-Visual education, planning, preparation, and use of devices and materials that involve sight, sound, or both, are used for educational purposes. Among the devices used are still and motion pictures, filmstrips, television, transparencies, audiotapes, records, teaching machines, computers, and videodiscs. The growth of audio-visual education has reflected developments in both technology and learning theory. </w:t>
      </w:r>
    </w:p>
    <w:p w:rsidR="00C054F1" w:rsidRPr="00B35455" w:rsidRDefault="00C054F1" w:rsidP="00714D4A">
      <w:pPr>
        <w:ind w:firstLine="720"/>
      </w:pPr>
      <w:r w:rsidRPr="00B35455">
        <w:t xml:space="preserve">Studies in the psychology of learning suggest that the use of audio-visuals in education has several advantages. All learning is based on perception, the process by which the senses gain information from the environment. The higher processes of memory and concept formation cannot occur without prior perception. People can attend to only a limited amount of information at a time; their selection and perception of information is influenced by past experiences. Researchers have found that, other conditions being equal, more information is taken in if it is received simultaneously in two modalities (vision and hearing, for example) rather than in a single modality. </w:t>
      </w:r>
    </w:p>
    <w:p w:rsidR="00C054F1" w:rsidRPr="00B35455" w:rsidRDefault="00C054F1" w:rsidP="00C054F1">
      <w:pPr>
        <w:ind w:firstLine="720"/>
      </w:pPr>
      <w:r w:rsidRPr="00B35455">
        <w:t>Furthermore, learning is enhanced when material is organized and that organization is evident to the s</w:t>
      </w:r>
      <w:r w:rsidR="002173E6">
        <w:t>tudent. (WikiEducator.org</w:t>
      </w:r>
      <w:r w:rsidRPr="00B35455">
        <w:t>)</w:t>
      </w:r>
    </w:p>
    <w:p w:rsidR="00C054F1" w:rsidRPr="00B35455" w:rsidRDefault="00C054F1" w:rsidP="00C054F1">
      <w:r w:rsidRPr="00B35455">
        <w:lastRenderedPageBreak/>
        <w:t xml:space="preserve">These findings suggest the value of audio-visuals in the educational process. They can facilitate perception of the most important features, can be carefully organized, and can require the student to use more than one modality. </w:t>
      </w:r>
    </w:p>
    <w:p w:rsidR="00C054F1" w:rsidRPr="00B35455" w:rsidRDefault="00C054F1" w:rsidP="00C054F1">
      <w:r w:rsidRPr="00B35455">
        <w:t xml:space="preserve">Authentic and </w:t>
      </w:r>
      <w:r w:rsidR="002173E6" w:rsidRPr="00B35455">
        <w:t xml:space="preserve">up to date </w:t>
      </w:r>
      <w:r w:rsidR="002173E6">
        <w:t>i</w:t>
      </w:r>
      <w:r w:rsidRPr="00B35455">
        <w:t>nformation</w:t>
      </w:r>
    </w:p>
    <w:p w:rsidR="00C054F1" w:rsidRPr="00B35455" w:rsidRDefault="00C054F1" w:rsidP="00C054F1">
      <w:pPr>
        <w:ind w:firstLine="720"/>
      </w:pPr>
      <w:r w:rsidRPr="00B35455">
        <w:t xml:space="preserve">The information and data which are available on the net is purely correct and up to date. </w:t>
      </w:r>
    </w:p>
    <w:p w:rsidR="00C054F1" w:rsidRPr="00B35455" w:rsidRDefault="00C054F1" w:rsidP="00C054F1">
      <w:r w:rsidRPr="00B35455">
        <w:t xml:space="preserve">Internet, a collection of computer networks that operate to common standards and enable the computers and the programs they run to communicate directly provides true and correct information. </w:t>
      </w:r>
    </w:p>
    <w:p w:rsidR="00C054F1" w:rsidRPr="00B35455" w:rsidRDefault="00F82645" w:rsidP="00C054F1">
      <w:r>
        <w:t>Online</w:t>
      </w:r>
      <w:r w:rsidRPr="00B35455">
        <w:t xml:space="preserve"> library</w:t>
      </w:r>
    </w:p>
    <w:p w:rsidR="00C054F1" w:rsidRPr="00B35455" w:rsidRDefault="00C054F1" w:rsidP="00C054F1">
      <w:r>
        <w:t>I</w:t>
      </w:r>
      <w:r w:rsidRPr="00B35455">
        <w:t xml:space="preserve">nternets support thousands of different kinds of operational and experimental services one of which is online library. We can get plenty of data on this online library. </w:t>
      </w:r>
    </w:p>
    <w:p w:rsidR="00C054F1" w:rsidRPr="00B35455" w:rsidRDefault="00C054F1" w:rsidP="00C054F1">
      <w:r w:rsidRPr="00B35455">
        <w:t>As</w:t>
      </w:r>
      <w:r w:rsidRPr="00B35455">
        <w:rPr>
          <w:b/>
          <w:bCs/>
        </w:rPr>
        <w:t xml:space="preserve"> </w:t>
      </w:r>
      <w:r w:rsidRPr="00B35455">
        <w:t xml:space="preserve">part of the ICT curriculum, learners are encouraged to regard computers as tools to be used in all aspects of their studies. In particular, they need to make use of the new multimedia technologies to communicate ideas, describe projects, and order information in their work. This requires them to select the medium best suited to conveying their message, to structure information in a hierarchical manner, and to link together information to produce a multidimensional document. </w:t>
      </w:r>
    </w:p>
    <w:p w:rsidR="0001162A" w:rsidRDefault="0001162A" w:rsidP="00C054F1"/>
    <w:p w:rsidR="00C054F1" w:rsidRPr="00B35455" w:rsidRDefault="00003BD9" w:rsidP="00C054F1">
      <w:r>
        <w:lastRenderedPageBreak/>
        <w:t>Distance l</w:t>
      </w:r>
      <w:r w:rsidR="00C054F1" w:rsidRPr="00B35455">
        <w:t>earning</w:t>
      </w:r>
    </w:p>
    <w:p w:rsidR="00C054F1" w:rsidRPr="00B35455" w:rsidRDefault="00C054F1" w:rsidP="00C054F1">
      <w:pPr>
        <w:ind w:firstLine="720"/>
      </w:pPr>
      <w:r w:rsidRPr="00B35455">
        <w:t xml:space="preserve">Distance Learning, is a method of learning at a distance rather than in a classroom. Late 20th-century communications technologies, in their most recent phases multimedia and interactive, open up new possibilities, both individual and institutional, for an unprecedented expansion of home-based learning, much of it part-time. The term distance learning was coined within the context of a continuing communications revolution, largely replacing a hitherto confusing mixed nomenclature—home study, independent study, external study, and, most common, though restricted in pedagogic means, correspondence study. The convergence of increased demand for access to educational facilities and innovative communications technology has been increasingly exploited in face of criticisms that distance learning is an inadequate substitute for learning alongside others in formal institutions. A powerful incentive has been reduced costs per student. At the same time, students studying at home themselves save on travel time and other costs. </w:t>
      </w:r>
    </w:p>
    <w:p w:rsidR="00C054F1" w:rsidRPr="00B35455" w:rsidRDefault="00C054F1" w:rsidP="00C054F1">
      <w:pPr>
        <w:ind w:firstLine="720"/>
      </w:pPr>
      <w:r w:rsidRPr="00B35455">
        <w:t xml:space="preserve">Whatever the reasoning, distance learning widens access for students unable for whatever reason (course availability, geographical remoteness, and family circumstances, individual disability) to study alongside others. At the same time, it appeals to students who prefer learning at home. In addition, it appeals to organizers of professional and business education, providing an incentive to rethink the most effective way of communicating vital information. </w:t>
      </w:r>
    </w:p>
    <w:p w:rsidR="0025023D" w:rsidRDefault="0025023D" w:rsidP="00C054F1"/>
    <w:p w:rsidR="00C054F1" w:rsidRPr="00B35455" w:rsidRDefault="00C054F1" w:rsidP="00C054F1">
      <w:r w:rsidRPr="00B35455">
        <w:lastRenderedPageBreak/>
        <w:t xml:space="preserve">Better </w:t>
      </w:r>
      <w:r w:rsidR="00003BD9" w:rsidRPr="00B35455">
        <w:t>accesses to children with disabilities</w:t>
      </w:r>
    </w:p>
    <w:p w:rsidR="00C054F1" w:rsidRPr="00B35455" w:rsidRDefault="00C054F1" w:rsidP="00C054F1">
      <w:pPr>
        <w:ind w:firstLine="720"/>
      </w:pPr>
      <w:r w:rsidRPr="00B35455">
        <w:t xml:space="preserve">Information technology has brought drastic changes in the life of disabled children. IT provides various software and technique to educate these poor peoples. Unless provided early with special training, people profoundly deaf from birth are incapable of learning to speak. Deafness from birth causes severe sensory deprivation, which can seriously affect a person's intellectual capacity or ability to learn. A child who sustains a hearing loss early in life may lack the language stimulation experienced by children who can hear. The critical period for neurological plasticity is up to age seven. Failure of acoustic sensory input during this period results in failure of formation of synaptic connections and, possibly, an irremediable situation for the child. A delay in learning language may cause a deaf child's academic progress to be slower than that of hearing children. The academic lag tends to be cumulative, so that a deaf adolescent may be four or more academic years behind his or her hearing peers. Deaf children who receive early language stimulation through sign language, however, generally achieve academically alongside their hearing peers. </w:t>
      </w:r>
    </w:p>
    <w:p w:rsidR="0025023D" w:rsidRDefault="00C054F1" w:rsidP="0025023D">
      <w:pPr>
        <w:ind w:firstLine="720"/>
      </w:pPr>
      <w:r w:rsidRPr="00B35455">
        <w:t>The integration of information technology in teaching is a central matter in ensuring quality in the educational system. There are two equally important reasons for integrating information technology in teaching. Pupils must become familiar with the use of information technology, since all jobs in the society of the future will be dependent on it, and information technology must be used in teaching in order to improve its quality and make it more effective (WikiEducator.org, (2005).</w:t>
      </w:r>
    </w:p>
    <w:p w:rsidR="00C054F1" w:rsidRPr="0025023D" w:rsidRDefault="00C054F1" w:rsidP="0025023D">
      <w:r w:rsidRPr="00003BD9">
        <w:rPr>
          <w:b/>
        </w:rPr>
        <w:lastRenderedPageBreak/>
        <w:t>Teaching ICT in the Basic Schools</w:t>
      </w:r>
    </w:p>
    <w:p w:rsidR="00C054F1" w:rsidRPr="00B35455" w:rsidRDefault="00C054F1" w:rsidP="00C054F1">
      <w:pPr>
        <w:ind w:firstLine="720"/>
      </w:pPr>
      <w:r w:rsidRPr="00B35455">
        <w:t>ICT has turned from being a technology of communication and information to a curriculum creation and delivery system for teachers and learners, (Smith 1999). However, there is an unresolved tension around the issue of ICT as a subject in its own right that comprises the knowledge, skills and understanding to make appropriate, productive use of ICT, or as a set of tools with which to deliver and absorb other subjects in the curriculum. According Smith (1999), the focus is on the subject being taught or studied rather than developing pupils' skills with, and knowledge of, the technologies themselves.</w:t>
      </w:r>
    </w:p>
    <w:p w:rsidR="00C054F1" w:rsidRPr="00B35455" w:rsidRDefault="00C054F1" w:rsidP="009152A1">
      <w:pPr>
        <w:ind w:firstLine="720"/>
      </w:pPr>
      <w:r w:rsidRPr="00B35455">
        <w:t xml:space="preserve">Dale, Robertson, and </w:t>
      </w:r>
      <w:proofErr w:type="spellStart"/>
      <w:r w:rsidRPr="00B35455">
        <w:t>Shortis</w:t>
      </w:r>
      <w:proofErr w:type="spellEnd"/>
      <w:r w:rsidRPr="00B35455">
        <w:t xml:space="preserve"> (2002) predict that the qualitative and quantitative gaps between the pupils' and the teacher's understanding of the affordances of ICT as a technology of teaching are much greater than has heretofore been the case with any other teaching technology.</w:t>
      </w:r>
    </w:p>
    <w:p w:rsidR="00C054F1" w:rsidRPr="00B35455" w:rsidRDefault="00C054F1" w:rsidP="00C054F1">
      <w:r w:rsidRPr="00B35455">
        <w:t xml:space="preserve">Fisher, (2001) also sees ICT to have the potential to transform the way that education is delivered. He further on explains that, ICT can facilitate differentiation and individualization in education: it can makes it possible to tailor both the content and the presentation of the subject matter to the individual background, experience and needs of students. In addition, as Schiller &amp; </w:t>
      </w:r>
      <w:proofErr w:type="spellStart"/>
      <w:r w:rsidRPr="00B35455">
        <w:t>Tillett</w:t>
      </w:r>
      <w:proofErr w:type="spellEnd"/>
      <w:r w:rsidRPr="00B35455">
        <w:t xml:space="preserve"> (2004) said, ICT enhances what is possible by amplifying what teachers are able to do, by providing an entry point to content and enquiries that were not possible without the use of ICT, by extending what students are able to produce as a result </w:t>
      </w:r>
      <w:r w:rsidRPr="00B35455">
        <w:lastRenderedPageBreak/>
        <w:t>of their investigations, and finally by providing teachers with the opportunity to become learners again.</w:t>
      </w:r>
    </w:p>
    <w:p w:rsidR="00C054F1" w:rsidRPr="00B35455" w:rsidRDefault="00C054F1" w:rsidP="00C054F1">
      <w:pPr>
        <w:ind w:firstLine="720"/>
      </w:pPr>
      <w:proofErr w:type="spellStart"/>
      <w:r w:rsidRPr="00B35455">
        <w:t>Ofsted</w:t>
      </w:r>
      <w:proofErr w:type="spellEnd"/>
      <w:r w:rsidRPr="00B35455">
        <w:t xml:space="preserve"> (2005) have it that, primary schools ICT was used mainly to support English and mathematics; there was some use of ICT in other subjects but application across the curriculum was still largely undeveloped.</w:t>
      </w:r>
    </w:p>
    <w:p w:rsidR="00C054F1" w:rsidRPr="00B35455" w:rsidRDefault="00C054F1" w:rsidP="00C054F1">
      <w:r w:rsidRPr="00B35455">
        <w:t>In addition to the current concern of raising standards of ICT usage across curriculum, The National Curriculum for ICT in England has been considered to provide a useful framework for ‘ICT capability’ or ‘information literacy’. Such capability enables children to demonstrate the development of their knowledge, understanding, and skill in making informed judgments about when and where to use ICT to best effect, and to consider its implications for home and work both now and in future.</w:t>
      </w:r>
    </w:p>
    <w:p w:rsidR="00C054F1" w:rsidRPr="00B35455" w:rsidRDefault="00C054F1" w:rsidP="00C054F1">
      <w:pPr>
        <w:ind w:firstLine="720"/>
      </w:pPr>
      <w:r w:rsidRPr="00B35455">
        <w:t>The National Curriculum in England identifies the ‘</w:t>
      </w:r>
      <w:proofErr w:type="spellStart"/>
      <w:r w:rsidRPr="00B35455">
        <w:t>programmes</w:t>
      </w:r>
      <w:proofErr w:type="spellEnd"/>
      <w:r w:rsidRPr="00B35455">
        <w:t xml:space="preserve"> of study’ and ‘attainment targets’ from which schools can develop their planning and organization of the curriculum. The framework for the knowledge, skills and understanding in ICT curriculum is presented in four aspects: Finding things out; developing ideas and making things happen; exchanging and sharing information; reviewing, modifying and evaluating work as it progresses. </w:t>
      </w:r>
    </w:p>
    <w:p w:rsidR="00C054F1" w:rsidRPr="00B35455" w:rsidRDefault="00C054F1" w:rsidP="00C054F1">
      <w:pPr>
        <w:ind w:firstLine="720"/>
      </w:pPr>
      <w:r w:rsidRPr="00B35455">
        <w:t>Good teaching and effective learning have always been about making lessons interactive, relevant, memorable, fun...the extraordinary pace of change in information and communication technologies is offering teachers, parents and pupils exciting new opportunities. (</w:t>
      </w:r>
      <w:proofErr w:type="spellStart"/>
      <w:r w:rsidRPr="00B35455">
        <w:t>DfEE</w:t>
      </w:r>
      <w:proofErr w:type="spellEnd"/>
      <w:r w:rsidRPr="00B35455">
        <w:t>, 2000, p5)</w:t>
      </w:r>
    </w:p>
    <w:p w:rsidR="00C054F1" w:rsidRPr="00B35455" w:rsidRDefault="00C054F1" w:rsidP="00C054F1">
      <w:pPr>
        <w:pStyle w:val="NormalWeb"/>
      </w:pPr>
      <w:r w:rsidRPr="00B35455">
        <w:lastRenderedPageBreak/>
        <w:t xml:space="preserve">ICT has the capability to make a real difference to the learning which takes place, both in school and out of school. When pupils learn about ICT and when they learn with ICT they are being equipped to participate in a constantly developing world; a world where work and leisure time are continually adapting to keep in step with the progress of technology. </w:t>
      </w:r>
    </w:p>
    <w:p w:rsidR="00C054F1" w:rsidRPr="009152A1" w:rsidRDefault="00C054F1" w:rsidP="00C054F1">
      <w:pPr>
        <w:pStyle w:val="NormalWeb"/>
        <w:rPr>
          <w:b/>
        </w:rPr>
      </w:pPr>
      <w:r w:rsidRPr="009152A1">
        <w:rPr>
          <w:b/>
        </w:rPr>
        <w:t>EMPIRICAL REVIEW</w:t>
      </w:r>
    </w:p>
    <w:p w:rsidR="00C054F1" w:rsidRPr="009152A1" w:rsidRDefault="00C054F1" w:rsidP="00C054F1">
      <w:pPr>
        <w:pStyle w:val="NormalWeb"/>
        <w:rPr>
          <w:b/>
        </w:rPr>
      </w:pPr>
      <w:r w:rsidRPr="009152A1">
        <w:rPr>
          <w:b/>
        </w:rPr>
        <w:t>The Level of Knowledge and skills Teachers Have In ICT</w:t>
      </w:r>
    </w:p>
    <w:p w:rsidR="00C054F1" w:rsidRPr="00B35455" w:rsidRDefault="00C054F1" w:rsidP="00C054F1">
      <w:pPr>
        <w:ind w:firstLine="720"/>
      </w:pPr>
      <w:r w:rsidRPr="00B35455">
        <w:t>According to Rowland (2001), the demand on teachers to integrate ICT into their pedagogy is high and places additional pressures on teachers in an already challenging profession. They stressed that initially, teachers have to increase their own ICT skills and then they have to change elements of their practice to utilize ICT with their students,</w:t>
      </w:r>
    </w:p>
    <w:p w:rsidR="00C054F1" w:rsidRPr="00B35455" w:rsidRDefault="00C054F1" w:rsidP="00C054F1">
      <w:pPr>
        <w:ind w:firstLine="720"/>
      </w:pPr>
      <w:r w:rsidRPr="00B35455">
        <w:t xml:space="preserve">Bennett and </w:t>
      </w:r>
      <w:proofErr w:type="spellStart"/>
      <w:r w:rsidRPr="00B35455">
        <w:t>Lockyer</w:t>
      </w:r>
      <w:proofErr w:type="spellEnd"/>
      <w:r w:rsidRPr="00B35455">
        <w:t xml:space="preserve">, (1999) suggest that ongoing professional development for teachers is essential to enhance integration, as only 20% of teachers felt competent enough to integrate ICT into their classroom. McRae (2001), Oliver and </w:t>
      </w:r>
      <w:proofErr w:type="spellStart"/>
      <w:r w:rsidRPr="00B35455">
        <w:t>Hannafin</w:t>
      </w:r>
      <w:proofErr w:type="spellEnd"/>
      <w:r w:rsidRPr="00B35455">
        <w:t xml:space="preserve"> (2000), and Green and O’Brien (2002) also warn that the effectiveness of ICT in the classroom is highly dependent on teachers’ computer skills. To ensure long term innovations in education these skills must be maintained to keep abreast with technologies available to and in use by students.</w:t>
      </w:r>
    </w:p>
    <w:p w:rsidR="00C054F1" w:rsidRPr="00B35455" w:rsidRDefault="00C054F1" w:rsidP="00C054F1">
      <w:pPr>
        <w:ind w:firstLine="720"/>
      </w:pPr>
      <w:r w:rsidRPr="00B35455">
        <w:t xml:space="preserve">Increasingly, efforts are being made to integrate ICT into the curriculum and researchers are calling for adoption of strategies that will make ICT integral </w:t>
      </w:r>
      <w:r w:rsidRPr="00B35455">
        <w:lastRenderedPageBreak/>
        <w:t xml:space="preserve">to teaching and learning processes (Little &amp; Williams, 2001). Reynolds (2001) highlights that schools are using ICT as a supplement to classroom activity by accessing existing information and knowledge, rather than as an integral part of pedagogical practice and Ward (2003) goes further to claim that there is limited use of ICT in classroom practices. This suggests the need for teachers to gain knowledge and an understanding of how ICT can be used to extend students’ thinking and problem solving skills rather than just as a publication and research tool. </w:t>
      </w:r>
    </w:p>
    <w:p w:rsidR="00C054F1" w:rsidRPr="00B35455" w:rsidRDefault="00C054F1" w:rsidP="00C054F1">
      <w:pPr>
        <w:ind w:firstLine="720"/>
      </w:pPr>
      <w:r w:rsidRPr="00B35455">
        <w:t>The report, raising the Standards: A Proposal for the Development of an ICT Competency Framework for Teachers</w:t>
      </w:r>
      <w:r w:rsidRPr="00B35455">
        <w:rPr>
          <w:i/>
          <w:iCs/>
        </w:rPr>
        <w:t xml:space="preserve"> </w:t>
      </w:r>
      <w:r w:rsidRPr="00B35455">
        <w:t>(DEST, 2002), works on the premise that ICT competent teachers will produce ICT competent students. It goes on to make recommendations for a framework that will support the effective use of ICT in education. The report recommends a structure for a nationally recognized ICT Competency Framework from which teacher standards can be developed. Raising the Standards</w:t>
      </w:r>
      <w:r w:rsidRPr="00B35455">
        <w:rPr>
          <w:i/>
          <w:iCs/>
        </w:rPr>
        <w:t xml:space="preserve"> </w:t>
      </w:r>
      <w:r w:rsidRPr="00B35455">
        <w:t>takes a comprehensive view of ICT competence as including “…technical and higher order cognitive knowledge, skills, understandings and attitudes related to professional knowledge, professional practice and professional attributes” (p. 3). This is consistent with the view that teachers’ work has many dimensions: content knowledge; general pedagogical knowledge; curriculum knowledge; knowledge of learners and their characteristics; knowledge of educational contexts; and knowledge of education ends, purposes and values (Shulman, 1987).</w:t>
      </w:r>
    </w:p>
    <w:p w:rsidR="00C054F1" w:rsidRPr="00B35455" w:rsidRDefault="00C054F1" w:rsidP="00C054F1">
      <w:pPr>
        <w:pStyle w:val="NormalWeb"/>
        <w:ind w:firstLine="720"/>
      </w:pPr>
      <w:r w:rsidRPr="00B35455">
        <w:lastRenderedPageBreak/>
        <w:t>Australian researcher, Newhouse (2002) found that many teachers lack the knowledge and skills to use computers and were not enthusiastic about the changes and integration of supplementary learning associated with bringing computer into their teaching practices. In Syria, for example teachers’ lack of technological competence has been cited as the main barrier of integrating ICT in education (</w:t>
      </w:r>
      <w:proofErr w:type="spellStart"/>
      <w:r w:rsidRPr="00B35455">
        <w:t>Albirini</w:t>
      </w:r>
      <w:proofErr w:type="spellEnd"/>
      <w:r w:rsidRPr="00B35455">
        <w:t xml:space="preserve">, 2006). Likewise, in Saudi Arabia, a lack of ICT skill is a serious obstacle to the integration of technology into science education. </w:t>
      </w:r>
    </w:p>
    <w:p w:rsidR="00C054F1" w:rsidRPr="00B35455" w:rsidRDefault="00C054F1" w:rsidP="00C054F1">
      <w:pPr>
        <w:pStyle w:val="NormalWeb"/>
        <w:ind w:firstLine="720"/>
      </w:pPr>
      <w:proofErr w:type="spellStart"/>
      <w:r w:rsidRPr="00B35455">
        <w:t>Empirica</w:t>
      </w:r>
      <w:proofErr w:type="spellEnd"/>
      <w:r w:rsidRPr="00B35455">
        <w:t xml:space="preserve"> (2006) produced a report on the use of ICT in European schools. The data used for the report came from the head teacher and classroom teachers’ survey carried out in 27 European countries; the findings show that teachers who do not use computers in the classroom claim that “lack of knowledge and skills” are a constraining factor preventing teachers from using ICT for teaching. Another worldwide survey conducted by </w:t>
      </w:r>
      <w:proofErr w:type="spellStart"/>
      <w:r w:rsidRPr="00B35455">
        <w:t>Pelgrum</w:t>
      </w:r>
      <w:proofErr w:type="spellEnd"/>
      <w:r w:rsidRPr="00B35455">
        <w:t xml:space="preserve"> (2001), of nationally representative samples of schools from 26 countries, found that teachers’ lack of knowledge and skills is a serious obstacle to using ICT in primary and secondary schools. According to </w:t>
      </w:r>
      <w:proofErr w:type="spellStart"/>
      <w:r w:rsidRPr="00B35455">
        <w:t>Balanskat</w:t>
      </w:r>
      <w:proofErr w:type="spellEnd"/>
      <w:r w:rsidRPr="00B35455">
        <w:t xml:space="preserve"> (2006) the results of a study conducted have shown that in Denmark many teachers still chose not to use ICT and media in teaching situation because of their lack of ICT knowledge and skills rather than for pedagogical/didactics reasons while in the Netherlands teachers’ ICT knowledge and skill is not regarded any more as the main barrier to use ICT use” (p. 50). </w:t>
      </w:r>
    </w:p>
    <w:p w:rsidR="00C054F1" w:rsidRPr="00B35455" w:rsidRDefault="00C054F1" w:rsidP="00C054F1">
      <w:pPr>
        <w:pStyle w:val="NormalWeb"/>
        <w:ind w:firstLine="720"/>
      </w:pPr>
      <w:r w:rsidRPr="00B35455">
        <w:rPr>
          <w:rStyle w:val="lefttopcoontentdate1"/>
          <w:b w:val="0"/>
          <w:bCs w:val="0"/>
          <w:sz w:val="24"/>
          <w:szCs w:val="24"/>
        </w:rPr>
        <w:lastRenderedPageBreak/>
        <w:t>A report of Citifmonline.com</w:t>
      </w:r>
      <w:r w:rsidRPr="00B35455">
        <w:rPr>
          <w:b/>
          <w:bCs/>
        </w:rPr>
        <w:t xml:space="preserve"> </w:t>
      </w:r>
      <w:r w:rsidRPr="00B35455">
        <w:t>(2010) indicates that</w:t>
      </w:r>
      <w:r w:rsidRPr="00B35455">
        <w:rPr>
          <w:b/>
          <w:bCs/>
        </w:rPr>
        <w:t xml:space="preserve"> </w:t>
      </w:r>
      <w:r w:rsidRPr="00B35455">
        <w:t>a survey conducted by the Savannah Signatures in collaboration with the Initiative for Integrated Development, a Non Governmental Organization into ICT in the three Northern Regions revealed that 54.10% of basic schools have no ICT facilities. The report said Government’s quest to promote the study of Information Communication Technology in basic schools throughout the country is failing in the Northern region. According to the report, only 45.90% of basic schools in the three regions of the North have inadequate computers and the few they have not been put to good use due to lack of well-equipped computer laboratories and qualified ICT tutors to teach the subject in basic schools.</w:t>
      </w:r>
    </w:p>
    <w:p w:rsidR="00C054F1" w:rsidRPr="009152A1" w:rsidRDefault="00C054F1" w:rsidP="00C054F1">
      <w:pPr>
        <w:pStyle w:val="NormalWeb"/>
        <w:rPr>
          <w:b/>
        </w:rPr>
      </w:pPr>
      <w:r w:rsidRPr="009152A1">
        <w:rPr>
          <w:b/>
        </w:rPr>
        <w:t>Teachers Attitude towards Teaching ICT</w:t>
      </w:r>
    </w:p>
    <w:p w:rsidR="00C054F1" w:rsidRPr="00B35455" w:rsidRDefault="00C054F1" w:rsidP="00C054F1">
      <w:pPr>
        <w:ind w:firstLine="720"/>
      </w:pPr>
      <w:r w:rsidRPr="00B35455">
        <w:t xml:space="preserve">There have been many studies that have highlighted the various ways that ICT may support teaching and learning processes in a range of disciplinary fields such as the construction of new opportunities for interaction between students and knowledge; accessing information and etc. ICT can have a useful effect on teaching and learning if it is used under right conditions including suitable sources, training and support. ICT also offers the potential to meet the learning needs of individual students, to promote equal opportunity, to offer learning material, and also promote interdependence of learning among learners (Leach, Ahmed, </w:t>
      </w:r>
      <w:proofErr w:type="spellStart"/>
      <w:r w:rsidRPr="00B35455">
        <w:t>Makalima</w:t>
      </w:r>
      <w:proofErr w:type="spellEnd"/>
      <w:r w:rsidRPr="00B35455">
        <w:t xml:space="preserve"> &amp; Power, 2005). </w:t>
      </w:r>
    </w:p>
    <w:p w:rsidR="00C054F1" w:rsidRPr="00B35455" w:rsidRDefault="00C054F1" w:rsidP="00C054F1">
      <w:pPr>
        <w:ind w:firstLine="720"/>
      </w:pPr>
      <w:r w:rsidRPr="00B35455">
        <w:t xml:space="preserve">In order to use of technology in the classroom effectively, teachers’ attitude toward technology should be positive and they should be trained in using </w:t>
      </w:r>
      <w:r w:rsidRPr="00B35455">
        <w:lastRenderedPageBreak/>
        <w:t xml:space="preserve">the modern technologies in the field of education. Chin and </w:t>
      </w:r>
      <w:proofErr w:type="spellStart"/>
      <w:r w:rsidRPr="00B35455">
        <w:t>Hortin</w:t>
      </w:r>
      <w:proofErr w:type="spellEnd"/>
      <w:r w:rsidRPr="00B35455">
        <w:t xml:space="preserve"> (1994) stated that the teacher clearly must act as the “change agent” in the relationship between technology and the student.</w:t>
      </w:r>
    </w:p>
    <w:p w:rsidR="00C054F1" w:rsidRPr="00B35455" w:rsidRDefault="00C054F1" w:rsidP="00C054F1">
      <w:pPr>
        <w:ind w:firstLine="720"/>
      </w:pPr>
      <w:r w:rsidRPr="00B35455">
        <w:t xml:space="preserve">However, the early studies in this field have ignored teacher attitudes toward computer (Harper, 1987). Studies have indicated that teachers’ attitudes toward computers have significant implications for their </w:t>
      </w:r>
      <w:proofErr w:type="spellStart"/>
      <w:r w:rsidRPr="00B35455">
        <w:t>behaviours</w:t>
      </w:r>
      <w:proofErr w:type="spellEnd"/>
      <w:r w:rsidRPr="00B35455">
        <w:t xml:space="preserve"> in the use of computers for teaching (Davis, 1989; Francis, Katz, &amp; Jones 2000; </w:t>
      </w:r>
      <w:proofErr w:type="spellStart"/>
      <w:r w:rsidRPr="00B35455">
        <w:t>Kellenberger</w:t>
      </w:r>
      <w:proofErr w:type="spellEnd"/>
      <w:r w:rsidRPr="00B35455">
        <w:t xml:space="preserve"> &amp; Hendricks, 2003; Lawton &amp; </w:t>
      </w:r>
      <w:proofErr w:type="spellStart"/>
      <w:r w:rsidRPr="00B35455">
        <w:t>Gerschner</w:t>
      </w:r>
      <w:proofErr w:type="spellEnd"/>
      <w:r w:rsidRPr="00B35455">
        <w:t xml:space="preserve"> 1982; Troutman 1991).</w:t>
      </w:r>
    </w:p>
    <w:p w:rsidR="00C054F1" w:rsidRPr="00B35455" w:rsidRDefault="00C054F1" w:rsidP="00C054F1">
      <w:pPr>
        <w:ind w:firstLine="720"/>
      </w:pPr>
      <w:r w:rsidRPr="00B35455">
        <w:t>During the process of combining ICT with education, teachers’ attitude towards using knowledge besides their talent and desire will be a crucial point affecting the results of application. The basic agent for establishing and working this system is teachers. It is argued that successful integration of ICT in education enables teachers to transform instruction from teacher-centered to student-centered where learners may interact with their peers and use the computers and Internet for their own learning needs. However, many teachers do not regard themselves</w:t>
      </w:r>
      <w:r w:rsidR="00714D4A">
        <w:t>.</w:t>
      </w:r>
    </w:p>
    <w:p w:rsidR="00C054F1" w:rsidRPr="00B35455" w:rsidRDefault="00C054F1" w:rsidP="00C054F1">
      <w:pPr>
        <w:ind w:firstLine="720"/>
      </w:pPr>
      <w:r w:rsidRPr="00B35455">
        <w:t>Many researchers were interested in developing reliable and comprehensive instruments to measure teachers’ attitudes towards the use of computers and these scales differ in many ways in the past 25 years</w:t>
      </w:r>
      <w:proofErr w:type="gramStart"/>
      <w:r w:rsidRPr="00B35455">
        <w:t>,.</w:t>
      </w:r>
      <w:proofErr w:type="gramEnd"/>
      <w:r w:rsidRPr="00B35455">
        <w:t xml:space="preserve"> Some of these instruments are: The Attitudes</w:t>
      </w:r>
      <w:r w:rsidRPr="00B35455">
        <w:rPr>
          <w:i/>
          <w:iCs/>
        </w:rPr>
        <w:t xml:space="preserve"> </w:t>
      </w:r>
      <w:r w:rsidRPr="00B35455">
        <w:t>toward Computers (ATC)</w:t>
      </w:r>
      <w:r w:rsidRPr="00B35455">
        <w:rPr>
          <w:i/>
          <w:iCs/>
        </w:rPr>
        <w:t xml:space="preserve"> </w:t>
      </w:r>
      <w:r w:rsidRPr="00B35455">
        <w:t>(</w:t>
      </w:r>
      <w:proofErr w:type="spellStart"/>
      <w:r w:rsidRPr="00B35455">
        <w:t>Raub</w:t>
      </w:r>
      <w:proofErr w:type="spellEnd"/>
      <w:r w:rsidRPr="00B35455">
        <w:t>, 1981), The Attitudes toward Computers Scale</w:t>
      </w:r>
    </w:p>
    <w:p w:rsidR="00C054F1" w:rsidRPr="00B35455" w:rsidRDefault="00C054F1" w:rsidP="00C054F1">
      <w:proofErr w:type="gramStart"/>
      <w:r w:rsidRPr="00B35455">
        <w:lastRenderedPageBreak/>
        <w:t>(Reece &amp; Gable, 1982), The Computer Use Questionnaire</w:t>
      </w:r>
      <w:r w:rsidRPr="00B35455">
        <w:rPr>
          <w:i/>
          <w:iCs/>
        </w:rPr>
        <w:t xml:space="preserve"> </w:t>
      </w:r>
      <w:r w:rsidRPr="00B35455">
        <w:t xml:space="preserve">(Griswold, 1983), </w:t>
      </w:r>
      <w:r w:rsidRPr="00B35455">
        <w:rPr>
          <w:i/>
          <w:iCs/>
        </w:rPr>
        <w:t xml:space="preserve">The </w:t>
      </w:r>
      <w:r w:rsidRPr="00B35455">
        <w:t>Computer Attitude Scale</w:t>
      </w:r>
      <w:r w:rsidRPr="00B35455">
        <w:rPr>
          <w:i/>
          <w:iCs/>
        </w:rPr>
        <w:t xml:space="preserve"> (</w:t>
      </w:r>
      <w:proofErr w:type="spellStart"/>
      <w:r w:rsidRPr="00B35455">
        <w:t>Gressard</w:t>
      </w:r>
      <w:proofErr w:type="spellEnd"/>
      <w:r w:rsidRPr="00B35455">
        <w:t xml:space="preserve"> &amp; </w:t>
      </w:r>
      <w:proofErr w:type="spellStart"/>
      <w:r w:rsidRPr="00B35455">
        <w:t>Loyd</w:t>
      </w:r>
      <w:proofErr w:type="spellEnd"/>
      <w:r w:rsidRPr="00B35455">
        <w:t>, 1986), among others.</w:t>
      </w:r>
      <w:proofErr w:type="gramEnd"/>
      <w:r w:rsidRPr="00B35455">
        <w:t xml:space="preserve"> One of the well-known instruments in this field is “Computer Attitude Scale (CAS)” and this scale was developed by </w:t>
      </w:r>
      <w:proofErr w:type="spellStart"/>
      <w:r w:rsidRPr="00B35455">
        <w:t>Loyd</w:t>
      </w:r>
      <w:proofErr w:type="spellEnd"/>
      <w:r w:rsidRPr="00B35455">
        <w:t xml:space="preserve"> &amp; </w:t>
      </w:r>
      <w:proofErr w:type="spellStart"/>
      <w:r w:rsidRPr="00B35455">
        <w:t>Gressard</w:t>
      </w:r>
      <w:proofErr w:type="spellEnd"/>
      <w:r w:rsidRPr="00B35455">
        <w:t xml:space="preserve"> in 1984. This instrument is seen as providing an appropriate metric for assessing attitudes toward computer use by many researchers (</w:t>
      </w:r>
      <w:proofErr w:type="spellStart"/>
      <w:r w:rsidRPr="00B35455">
        <w:t>Shapkaa</w:t>
      </w:r>
      <w:proofErr w:type="spellEnd"/>
      <w:r w:rsidRPr="00B35455">
        <w:t xml:space="preserve"> &amp; </w:t>
      </w:r>
      <w:proofErr w:type="spellStart"/>
      <w:r w:rsidRPr="00B35455">
        <w:t>Ferrarib</w:t>
      </w:r>
      <w:proofErr w:type="spellEnd"/>
      <w:r w:rsidRPr="00B35455">
        <w:t xml:space="preserve">, 2003; </w:t>
      </w:r>
      <w:proofErr w:type="spellStart"/>
      <w:r w:rsidRPr="00B35455">
        <w:t>Oosterwegel</w:t>
      </w:r>
      <w:proofErr w:type="spellEnd"/>
      <w:r w:rsidRPr="00B35455">
        <w:t>, Littleton &amp; Light, 2004). The original version of this scale consists of three subscales, each consisting of 10 items. These subscales are: Computer Anxiety, Computer Liking, and Computer Confidence. CAS have been studied and applied in many cultures (</w:t>
      </w:r>
      <w:proofErr w:type="spellStart"/>
      <w:r w:rsidRPr="00B35455">
        <w:t>Berberoglu</w:t>
      </w:r>
      <w:proofErr w:type="spellEnd"/>
      <w:r w:rsidRPr="00B35455">
        <w:t xml:space="preserve"> &amp; </w:t>
      </w:r>
      <w:proofErr w:type="spellStart"/>
      <w:r w:rsidRPr="00B35455">
        <w:t>Calikoglu</w:t>
      </w:r>
      <w:proofErr w:type="spellEnd"/>
      <w:r w:rsidRPr="00B35455">
        <w:t xml:space="preserve">, 1993; Francis, Katz &amp; Jones, 2000). Another widely used instrument in this field is Teachers' Attitudes toward Computers Questionnaire (TAC) developed by Christensen and </w:t>
      </w:r>
      <w:proofErr w:type="spellStart"/>
      <w:r w:rsidRPr="00B35455">
        <w:t>Knezek</w:t>
      </w:r>
      <w:proofErr w:type="spellEnd"/>
      <w:r w:rsidRPr="00B35455">
        <w:t xml:space="preserve"> in 1996. The major aim of this scale is to measure teachers' attitudes. The TAC was originally constructed as a 10-part composite instrument that included 284 items spanning 32 </w:t>
      </w:r>
      <w:proofErr w:type="spellStart"/>
      <w:r w:rsidRPr="00B35455">
        <w:t>Likert</w:t>
      </w:r>
      <w:proofErr w:type="spellEnd"/>
      <w:r w:rsidRPr="00B35455">
        <w:t xml:space="preserve"> subscales.</w:t>
      </w:r>
    </w:p>
    <w:p w:rsidR="00C054F1" w:rsidRPr="00B35455" w:rsidRDefault="00C054F1" w:rsidP="00C054F1">
      <w:pPr>
        <w:ind w:firstLine="720"/>
      </w:pPr>
      <w:r w:rsidRPr="00B35455">
        <w:t>In spite of the fact that there are many studies that attempt to develop instruments for measuring teachers’ attitudes toward using computers in general, only a few of them focus specifically on measuring teachers’ attitudes toward the use of computers in schooling for instructional and management purposes (</w:t>
      </w:r>
      <w:proofErr w:type="spellStart"/>
      <w:r w:rsidRPr="00B35455">
        <w:t>Bannon</w:t>
      </w:r>
      <w:proofErr w:type="spellEnd"/>
      <w:r w:rsidRPr="00B35455">
        <w:t xml:space="preserve">, Marshall, &amp; </w:t>
      </w:r>
      <w:proofErr w:type="spellStart"/>
      <w:r w:rsidRPr="00B35455">
        <w:t>Fluegal</w:t>
      </w:r>
      <w:proofErr w:type="spellEnd"/>
      <w:r w:rsidRPr="00B35455">
        <w:t xml:space="preserve"> 1985; Allen 1986; cited in, </w:t>
      </w:r>
      <w:proofErr w:type="spellStart"/>
      <w:r w:rsidRPr="00B35455">
        <w:t>Sadik</w:t>
      </w:r>
      <w:proofErr w:type="spellEnd"/>
      <w:r w:rsidRPr="00B35455">
        <w:t xml:space="preserve">, 2006). For example, </w:t>
      </w:r>
      <w:proofErr w:type="spellStart"/>
      <w:r w:rsidRPr="00B35455">
        <w:t>Ching</w:t>
      </w:r>
      <w:proofErr w:type="spellEnd"/>
      <w:r w:rsidRPr="00B35455">
        <w:t xml:space="preserve"> (1999) assessed Singapore teachers’ attitudes toward using computers in schooling. Allan and Will (2001) also measured Chinese teachers’ attitudes toward the pedagogical use of computers within the theoretical </w:t>
      </w:r>
      <w:r w:rsidRPr="00B35455">
        <w:lastRenderedPageBreak/>
        <w:t xml:space="preserve">framework proposed by Selwyn. These attitudes also play an important role in the effective investment in computer technology to support instruction and successful integration of computers in teaching (Lawton &amp; </w:t>
      </w:r>
      <w:proofErr w:type="spellStart"/>
      <w:r w:rsidRPr="00B35455">
        <w:t>Gerschner</w:t>
      </w:r>
      <w:proofErr w:type="spellEnd"/>
      <w:r w:rsidRPr="00B35455">
        <w:t xml:space="preserve"> 1982 and </w:t>
      </w:r>
      <w:proofErr w:type="spellStart"/>
      <w:r w:rsidRPr="00B35455">
        <w:t>Koohang</w:t>
      </w:r>
      <w:proofErr w:type="spellEnd"/>
      <w:r w:rsidRPr="00B35455">
        <w:t xml:space="preserve"> 1989).</w:t>
      </w:r>
    </w:p>
    <w:p w:rsidR="00C054F1" w:rsidRPr="00B35455" w:rsidRDefault="00C054F1" w:rsidP="00C054F1">
      <w:pPr>
        <w:ind w:firstLine="720"/>
      </w:pPr>
      <w:r w:rsidRPr="00B35455">
        <w:t>While some studies suggest that male teachers tend to show slightly more favorable attitude toward computer use than do females (</w:t>
      </w:r>
      <w:proofErr w:type="spellStart"/>
      <w:r w:rsidRPr="00B35455">
        <w:t>Dupagne</w:t>
      </w:r>
      <w:proofErr w:type="spellEnd"/>
      <w:r w:rsidRPr="00B35455">
        <w:t xml:space="preserve">, &amp; </w:t>
      </w:r>
      <w:proofErr w:type="spellStart"/>
      <w:r w:rsidRPr="00B35455">
        <w:t>Krendi</w:t>
      </w:r>
      <w:proofErr w:type="spellEnd"/>
      <w:r w:rsidRPr="00B35455">
        <w:t xml:space="preserve">, 1992; </w:t>
      </w:r>
      <w:proofErr w:type="spellStart"/>
      <w:r w:rsidRPr="00B35455">
        <w:t>Ertmer</w:t>
      </w:r>
      <w:proofErr w:type="spellEnd"/>
      <w:r w:rsidRPr="00B35455">
        <w:t>, Addison, Lane, Ross, &amp; Woods, 1999), other studies, however, report little or no differences in teacher attitudes on the basis of gender (</w:t>
      </w:r>
      <w:proofErr w:type="spellStart"/>
      <w:r w:rsidRPr="00B35455">
        <w:t>Gressard</w:t>
      </w:r>
      <w:proofErr w:type="spellEnd"/>
      <w:r w:rsidRPr="00B35455">
        <w:t xml:space="preserve"> &amp; </w:t>
      </w:r>
      <w:proofErr w:type="spellStart"/>
      <w:r w:rsidRPr="00B35455">
        <w:t>Loyd</w:t>
      </w:r>
      <w:proofErr w:type="spellEnd"/>
      <w:r w:rsidRPr="00B35455">
        <w:t xml:space="preserve">, 1986; Kramer &amp; Lehman, 1990; Woodrow, 1992; </w:t>
      </w:r>
      <w:proofErr w:type="spellStart"/>
      <w:r w:rsidRPr="00B35455">
        <w:t>Koszalka</w:t>
      </w:r>
      <w:proofErr w:type="spellEnd"/>
      <w:r w:rsidRPr="00B35455">
        <w:t>, 2001).</w:t>
      </w:r>
    </w:p>
    <w:p w:rsidR="00C054F1" w:rsidRPr="00B35455" w:rsidRDefault="00C054F1" w:rsidP="00C054F1">
      <w:pPr>
        <w:ind w:firstLine="720"/>
      </w:pPr>
      <w:r w:rsidRPr="00B35455">
        <w:t>For the age variable, many studies indicate that there is no significant relationship between age and attitudes (</w:t>
      </w:r>
      <w:proofErr w:type="spellStart"/>
      <w:r w:rsidRPr="00B35455">
        <w:t>Massoud</w:t>
      </w:r>
      <w:proofErr w:type="spellEnd"/>
      <w:r w:rsidRPr="00B35455">
        <w:t>, 1991; Woodrow, 1992; Handler, 1993). However some studies address that teachers’ age have important effects on the attitudes (</w:t>
      </w:r>
      <w:proofErr w:type="spellStart"/>
      <w:r w:rsidRPr="00B35455">
        <w:t>Chio</w:t>
      </w:r>
      <w:proofErr w:type="spellEnd"/>
      <w:r w:rsidRPr="00B35455">
        <w:t xml:space="preserve">, 1992; Blankenship, 1998). A study carried out by </w:t>
      </w:r>
      <w:proofErr w:type="spellStart"/>
      <w:r w:rsidRPr="00B35455">
        <w:t>Chio</w:t>
      </w:r>
      <w:proofErr w:type="spellEnd"/>
      <w:r w:rsidRPr="00B35455">
        <w:t xml:space="preserve"> (1992) revealed that older teachers in the study had more positive attitudes toward computers, had less computer literacy than the younger teachers. </w:t>
      </w:r>
      <w:proofErr w:type="spellStart"/>
      <w:r w:rsidRPr="00B35455">
        <w:t>Deniz</w:t>
      </w:r>
      <w:proofErr w:type="spellEnd"/>
      <w:r w:rsidRPr="00B35455">
        <w:t xml:space="preserve"> (2005) determined that teachers’ age was significantly related to teachers’ attitudes and he reported the age of 36 as a “breaking point” for the positive attitudes of primary school teachers.</w:t>
      </w:r>
    </w:p>
    <w:p w:rsidR="00C054F1" w:rsidRPr="00B35455" w:rsidRDefault="00C054F1" w:rsidP="00C054F1">
      <w:pPr>
        <w:ind w:firstLine="720"/>
      </w:pPr>
      <w:r w:rsidRPr="00B35455">
        <w:t>Computer experience has been the most commonly cited variable correlated to positive attitudes (</w:t>
      </w:r>
      <w:proofErr w:type="spellStart"/>
      <w:r w:rsidRPr="00B35455">
        <w:t>Dupagne</w:t>
      </w:r>
      <w:proofErr w:type="spellEnd"/>
      <w:r w:rsidRPr="00B35455">
        <w:t xml:space="preserve"> &amp; </w:t>
      </w:r>
      <w:proofErr w:type="spellStart"/>
      <w:r w:rsidRPr="00B35455">
        <w:t>Krendel</w:t>
      </w:r>
      <w:proofErr w:type="spellEnd"/>
      <w:r w:rsidRPr="00B35455">
        <w:t xml:space="preserve">, 1992; Woodrow, 1992; Chou 1997; Levine &amp; </w:t>
      </w:r>
      <w:proofErr w:type="spellStart"/>
      <w:r w:rsidRPr="00B35455">
        <w:t>Donitsa</w:t>
      </w:r>
      <w:proofErr w:type="spellEnd"/>
      <w:r w:rsidRPr="00B35455">
        <w:t xml:space="preserve">-Schmidt 1998; </w:t>
      </w:r>
      <w:proofErr w:type="spellStart"/>
      <w:r w:rsidRPr="00B35455">
        <w:t>Ropp</w:t>
      </w:r>
      <w:proofErr w:type="spellEnd"/>
      <w:r w:rsidRPr="00B35455">
        <w:t xml:space="preserve"> 1999; Yang, Mohamed, </w:t>
      </w:r>
      <w:proofErr w:type="gramStart"/>
      <w:r w:rsidRPr="00B35455">
        <w:t xml:space="preserve">&amp;  </w:t>
      </w:r>
      <w:proofErr w:type="spellStart"/>
      <w:r w:rsidRPr="00B35455">
        <w:t>Beyerbach</w:t>
      </w:r>
      <w:proofErr w:type="spellEnd"/>
      <w:proofErr w:type="gramEnd"/>
      <w:r w:rsidRPr="00B35455">
        <w:t xml:space="preserve">, 1999; Winter, </w:t>
      </w:r>
      <w:proofErr w:type="spellStart"/>
      <w:r w:rsidRPr="00B35455">
        <w:t>Chudoba</w:t>
      </w:r>
      <w:proofErr w:type="spellEnd"/>
      <w:r w:rsidRPr="00B35455">
        <w:t xml:space="preserve"> &amp; </w:t>
      </w:r>
      <w:proofErr w:type="spellStart"/>
      <w:r w:rsidRPr="00B35455">
        <w:t>Gutek</w:t>
      </w:r>
      <w:proofErr w:type="spellEnd"/>
      <w:r w:rsidRPr="00B35455">
        <w:t xml:space="preserve">, 1998; Smith, </w:t>
      </w:r>
      <w:proofErr w:type="spellStart"/>
      <w:r w:rsidRPr="00B35455">
        <w:t>Caputi</w:t>
      </w:r>
      <w:proofErr w:type="spellEnd"/>
      <w:r w:rsidRPr="00B35455">
        <w:t xml:space="preserve"> &amp; </w:t>
      </w:r>
      <w:proofErr w:type="spellStart"/>
      <w:r w:rsidRPr="00B35455">
        <w:t>Rawstorne</w:t>
      </w:r>
      <w:proofErr w:type="spellEnd"/>
      <w:r w:rsidRPr="00B35455">
        <w:t xml:space="preserve">, </w:t>
      </w:r>
      <w:r w:rsidRPr="00B35455">
        <w:lastRenderedPageBreak/>
        <w:t xml:space="preserve">2000; </w:t>
      </w:r>
      <w:proofErr w:type="spellStart"/>
      <w:r w:rsidRPr="00B35455">
        <w:t>Yıldırım</w:t>
      </w:r>
      <w:proofErr w:type="spellEnd"/>
      <w:r w:rsidRPr="00B35455">
        <w:t xml:space="preserve">, 2000; </w:t>
      </w:r>
      <w:proofErr w:type="spellStart"/>
      <w:r w:rsidRPr="00B35455">
        <w:t>Gaudron</w:t>
      </w:r>
      <w:proofErr w:type="spellEnd"/>
      <w:r w:rsidRPr="00B35455">
        <w:t xml:space="preserve"> &amp; </w:t>
      </w:r>
      <w:proofErr w:type="spellStart"/>
      <w:r w:rsidRPr="00B35455">
        <w:t>Vignoli</w:t>
      </w:r>
      <w:proofErr w:type="spellEnd"/>
      <w:r w:rsidRPr="00B35455">
        <w:t xml:space="preserve"> 2002). For example, Woodrow (1992) reported correlations between computer experience and attitudes toward technology. Chou (1997) also highlighted that computer experience influenced teacher attitudes toward computers. </w:t>
      </w:r>
      <w:proofErr w:type="spellStart"/>
      <w:r w:rsidRPr="00B35455">
        <w:t>Ropp</w:t>
      </w:r>
      <w:proofErr w:type="spellEnd"/>
      <w:r w:rsidRPr="00B35455">
        <w:t xml:space="preserve"> (1999) found that there is significant relationship between computer access and hours of computer use per week and computer attitudes.</w:t>
      </w:r>
    </w:p>
    <w:p w:rsidR="00C054F1" w:rsidRPr="00B35455" w:rsidRDefault="00C054F1" w:rsidP="00C054F1">
      <w:pPr>
        <w:ind w:firstLine="720"/>
      </w:pPr>
      <w:r w:rsidRPr="00B35455">
        <w:t xml:space="preserve">The effects of computer ownerships on the teachers’ perceived computer competence, concentration on improving the quality of current practice and computer attitudes have been investigated in many studies (for example: Wood, Putney &amp; Cass, 1997; Monk, Swain, </w:t>
      </w:r>
      <w:proofErr w:type="spellStart"/>
      <w:r w:rsidRPr="00B35455">
        <w:t>Ghrist</w:t>
      </w:r>
      <w:proofErr w:type="spellEnd"/>
      <w:r w:rsidRPr="00B35455">
        <w:t xml:space="preserve"> &amp; Riddle, 2003; Roussos, 2007; </w:t>
      </w:r>
      <w:proofErr w:type="spellStart"/>
      <w:r w:rsidRPr="00B35455">
        <w:t>Sadik</w:t>
      </w:r>
      <w:proofErr w:type="spellEnd"/>
      <w:r w:rsidRPr="00B35455">
        <w:t xml:space="preserve">, 2006). In summary, computer ownership has been consistently correlated to attitudes toward computers and positive effects for preparing teaching and learning </w:t>
      </w:r>
      <w:proofErr w:type="spellStart"/>
      <w:r w:rsidRPr="00B35455">
        <w:t>materils</w:t>
      </w:r>
      <w:proofErr w:type="spellEnd"/>
      <w:r w:rsidRPr="00B35455">
        <w:t>.</w:t>
      </w:r>
    </w:p>
    <w:p w:rsidR="00C054F1" w:rsidRPr="00B35455" w:rsidRDefault="00C054F1" w:rsidP="00C054F1">
      <w:pPr>
        <w:ind w:firstLine="720"/>
      </w:pPr>
      <w:r w:rsidRPr="00B35455">
        <w:t xml:space="preserve">A considerable number of studies about teachers’ attitudes towards technology use in Turkey have been conducted by many researchers. In these studies, relationships between attitude toward technology and teachers’ characteristics were investigated. In </w:t>
      </w:r>
      <w:proofErr w:type="spellStart"/>
      <w:r w:rsidRPr="00B35455">
        <w:t>Asan’s</w:t>
      </w:r>
      <w:proofErr w:type="spellEnd"/>
      <w:r w:rsidRPr="00B35455">
        <w:t xml:space="preserve"> (2003) study, primary teachers’ perceptions and awareness level about specific technologies, and about the role of technology in education, and how they see the technological problems that are faced by basic education school systems in Turkey were investigated. The results showed that many teachers were not computer users and lacked a functional computer literacy background upon which to build new technology and skills. The </w:t>
      </w:r>
      <w:r w:rsidRPr="00B35455">
        <w:lastRenderedPageBreak/>
        <w:t>study also indicated that the use of computer and related technologies was not routine part of their teaching and learning environment (</w:t>
      </w:r>
      <w:proofErr w:type="spellStart"/>
      <w:r w:rsidRPr="00B35455">
        <w:t>Asan</w:t>
      </w:r>
      <w:proofErr w:type="spellEnd"/>
      <w:r w:rsidRPr="00B35455">
        <w:t xml:space="preserve">, 2003).  </w:t>
      </w:r>
    </w:p>
    <w:p w:rsidR="00C054F1" w:rsidRPr="00B35455" w:rsidRDefault="00C054F1" w:rsidP="00C054F1">
      <w:pPr>
        <w:ind w:firstLine="720"/>
      </w:pPr>
      <w:r w:rsidRPr="00B35455">
        <w:t xml:space="preserve">Another study conducted by </w:t>
      </w:r>
      <w:proofErr w:type="spellStart"/>
      <w:r w:rsidRPr="00B35455">
        <w:t>Cavas</w:t>
      </w:r>
      <w:proofErr w:type="spellEnd"/>
      <w:r w:rsidRPr="00B35455">
        <w:t xml:space="preserve"> and </w:t>
      </w:r>
      <w:proofErr w:type="spellStart"/>
      <w:r w:rsidRPr="00B35455">
        <w:t>Kesercioğlu</w:t>
      </w:r>
      <w:proofErr w:type="spellEnd"/>
      <w:r w:rsidRPr="00B35455">
        <w:t xml:space="preserve"> (2003) aimed to investigate the science teachers’ attitudes toward Computer Assisted </w:t>
      </w:r>
      <w:proofErr w:type="spellStart"/>
      <w:r w:rsidRPr="00B35455">
        <w:t>Aearning</w:t>
      </w:r>
      <w:proofErr w:type="spellEnd"/>
      <w:r w:rsidRPr="00B35455">
        <w:t xml:space="preserve"> (CAL). The results showed that the majority of science teachers had positive attitudes toward</w:t>
      </w:r>
      <w:r w:rsidR="00714D4A">
        <w:t>.</w:t>
      </w:r>
    </w:p>
    <w:p w:rsidR="00C054F1" w:rsidRPr="00B35455" w:rsidRDefault="00C054F1" w:rsidP="00C054F1">
      <w:r w:rsidRPr="00B35455">
        <w:t xml:space="preserve">CAL and no gender difference exist between science teachers’ computer-assisted learning attitudes. </w:t>
      </w:r>
      <w:proofErr w:type="spellStart"/>
      <w:r w:rsidRPr="00B35455">
        <w:t>Altun</w:t>
      </w:r>
      <w:proofErr w:type="spellEnd"/>
      <w:r w:rsidRPr="00B35455">
        <w:t xml:space="preserve"> (2003) found that pre-service teachers’ cognitive styles were not affected by their attitudes toward computers.</w:t>
      </w:r>
    </w:p>
    <w:p w:rsidR="00C054F1" w:rsidRPr="00B35455" w:rsidRDefault="00C054F1" w:rsidP="00C054F1">
      <w:pPr>
        <w:ind w:firstLine="720"/>
      </w:pPr>
      <w:proofErr w:type="spellStart"/>
      <w:r w:rsidRPr="00B35455">
        <w:t>Gulbahar</w:t>
      </w:r>
      <w:proofErr w:type="spellEnd"/>
      <w:r w:rsidRPr="00B35455">
        <w:t xml:space="preserve"> (2008) reported that lack of in-service training and insufficient technological infrastructures were the factors that have a significant influence on the effective use of technology by instructors. </w:t>
      </w:r>
      <w:proofErr w:type="spellStart"/>
      <w:r w:rsidRPr="00B35455">
        <w:t>Deniz</w:t>
      </w:r>
      <w:proofErr w:type="spellEnd"/>
      <w:r w:rsidRPr="00B35455">
        <w:t xml:space="preserve"> (2005) indicated that male teachers have more positive attitudes than their female counterparts. According to </w:t>
      </w:r>
      <w:proofErr w:type="spellStart"/>
      <w:r w:rsidRPr="00B35455">
        <w:t>Akkoyunlu</w:t>
      </w:r>
      <w:proofErr w:type="spellEnd"/>
      <w:r w:rsidRPr="00B35455">
        <w:t xml:space="preserve"> (1996), there was a meaningful relationship between pre-service teachers’ knowledge about technology and their attitude towards technology. She also found that pre-service teachers with more information about technologies have more positive attitude towards the use of technologies in teaching and learning environments. A study carried out by </w:t>
      </w:r>
      <w:proofErr w:type="spellStart"/>
      <w:r w:rsidRPr="00B35455">
        <w:t>Ocak</w:t>
      </w:r>
      <w:proofErr w:type="spellEnd"/>
      <w:r w:rsidRPr="00B35455">
        <w:t xml:space="preserve"> &amp; </w:t>
      </w:r>
      <w:proofErr w:type="spellStart"/>
      <w:r w:rsidRPr="00B35455">
        <w:t>Akdemir</w:t>
      </w:r>
      <w:proofErr w:type="spellEnd"/>
      <w:r w:rsidRPr="00B35455">
        <w:t xml:space="preserve"> (2008) revealed that science teachers’ computer literacy level is related to their computer use. And also computer literacy level of the teachers increases their integration of computer applications in their teaching. In the study, most of the teachers use Internet, email, and educational software CDs as computer applications in the classrooms. </w:t>
      </w:r>
      <w:r w:rsidRPr="00B35455">
        <w:lastRenderedPageBreak/>
        <w:t xml:space="preserve">They found statistically differences in the integration of computer applications as an instructional tool. </w:t>
      </w:r>
    </w:p>
    <w:p w:rsidR="00C054F1" w:rsidRPr="00B35455" w:rsidRDefault="00C054F1" w:rsidP="00C054F1">
      <w:pPr>
        <w:pStyle w:val="NormalWeb"/>
        <w:ind w:firstLine="720"/>
      </w:pPr>
      <w:r w:rsidRPr="00B35455">
        <w:t>ICT integration into classroom teaching and learning practices depends on teachers' attitude toward ICT and the extent of their training in the technology early research suggests that males have more positive attitudes toward ICT and have more knowledge and skills about technology than females. Contemporary research, however, suggests that females have more or less equivalent positive attitudes as they receive more and more knowledge and training about the ICT,</w:t>
      </w:r>
      <w:r w:rsidRPr="00B35455">
        <w:rPr>
          <w:i/>
          <w:iCs/>
        </w:rPr>
        <w:t xml:space="preserve"> </w:t>
      </w:r>
      <w:proofErr w:type="spellStart"/>
      <w:r w:rsidRPr="00B35455">
        <w:t>Hamed</w:t>
      </w:r>
      <w:proofErr w:type="spellEnd"/>
      <w:r w:rsidRPr="00B35455">
        <w:rPr>
          <w:i/>
          <w:iCs/>
        </w:rPr>
        <w:t xml:space="preserve"> </w:t>
      </w:r>
      <w:r w:rsidRPr="00B35455">
        <w:t xml:space="preserve">(2009). According </w:t>
      </w:r>
      <w:proofErr w:type="spellStart"/>
      <w:r w:rsidRPr="00B35455">
        <w:t>Hamed</w:t>
      </w:r>
      <w:proofErr w:type="spellEnd"/>
      <w:r w:rsidRPr="00B35455">
        <w:t xml:space="preserve"> the present study used a two way-factorial </w:t>
      </w:r>
      <w:proofErr w:type="spellStart"/>
      <w:r w:rsidRPr="00B35455">
        <w:t>Manova</w:t>
      </w:r>
      <w:proofErr w:type="spellEnd"/>
      <w:r w:rsidRPr="00B35455">
        <w:t xml:space="preserve"> design to examine effect of gender and ICT training on Kuwait public high school teachers' attitudes toward ICT and their use of ICT in their classroom practices. The instrument used to collect the data was a questionnaire prepared by the researcher. In addition to the descriptive and the inferential analyses, the study applied a qualitative analysis to analyze teachers' responses to the open-ended questions. Results indicated that teachers' attitude toward ICT was slightly positive with male teachers' mean attitude was slightly higher than female teachers' and teachers' mean attitude with ICT training was higher than those without training. Teachers were found to use ICT for educational purposes moderately with female teachers used slightly less ICT. In analyzing the interaction between independent variables (gender and ICT training) on dependent variables (teachers' attitudes and ICT use), the findings suggested that training played an important role in affecting the male teachers' attitudes toward ICT, but had even a greater effect on female teachers' ICT use.</w:t>
      </w:r>
    </w:p>
    <w:p w:rsidR="00C054F1" w:rsidRPr="00B35455" w:rsidRDefault="00C054F1" w:rsidP="003F68A3">
      <w:pPr>
        <w:ind w:firstLine="720"/>
      </w:pPr>
      <w:r w:rsidRPr="00B35455">
        <w:lastRenderedPageBreak/>
        <w:t>In the light of research literature on teachers’ attitudes toward information and communication technology in education, the main aim of this study was to find out the attitudes of basic school teachers in the Upper East region of Ghana toward ICT in education and then give the necessary suggestions and recommendation for the improvement of teaching and learning of ICT.</w:t>
      </w:r>
    </w:p>
    <w:p w:rsidR="00C054F1" w:rsidRPr="009152A1" w:rsidRDefault="00C054F1" w:rsidP="00C054F1">
      <w:pPr>
        <w:rPr>
          <w:b/>
        </w:rPr>
      </w:pPr>
      <w:r w:rsidRPr="009152A1">
        <w:rPr>
          <w:b/>
        </w:rPr>
        <w:t>Methods in teaching ICT</w:t>
      </w:r>
    </w:p>
    <w:p w:rsidR="00C054F1" w:rsidRPr="00B35455" w:rsidRDefault="00C054F1" w:rsidP="00C054F1">
      <w:pPr>
        <w:ind w:firstLine="720"/>
      </w:pPr>
      <w:r w:rsidRPr="00B35455">
        <w:t xml:space="preserve">According to </w:t>
      </w:r>
      <w:proofErr w:type="spellStart"/>
      <w:r w:rsidRPr="00B35455">
        <w:t>Zsuzsanna</w:t>
      </w:r>
      <w:proofErr w:type="spellEnd"/>
      <w:r w:rsidRPr="00B35455">
        <w:t xml:space="preserve"> and </w:t>
      </w:r>
      <w:proofErr w:type="spellStart"/>
      <w:r w:rsidRPr="00B35455">
        <w:t>Zsakó</w:t>
      </w:r>
      <w:proofErr w:type="spellEnd"/>
      <w:r w:rsidRPr="00B35455">
        <w:t xml:space="preserve"> (2008), today the important ICT topics are taught with the help of various methods. Some of them are unsuitable for successful teaching-learning whereas others may bring about success in certain age groups and class types. </w:t>
      </w:r>
      <w:proofErr w:type="spellStart"/>
      <w:r w:rsidRPr="00B35455">
        <w:t>Zsuzsanna</w:t>
      </w:r>
      <w:proofErr w:type="spellEnd"/>
      <w:r w:rsidRPr="00B35455">
        <w:t xml:space="preserve"> and </w:t>
      </w:r>
      <w:proofErr w:type="spellStart"/>
      <w:r w:rsidRPr="00B35455">
        <w:t>Zsakó</w:t>
      </w:r>
      <w:proofErr w:type="spellEnd"/>
      <w:r w:rsidRPr="00B35455">
        <w:t xml:space="preserve"> (2008) stressed that ICT teaching cannot boast with a long history, in most cases they have not been clearly formulated, and their formation has not been so conscious but rather instinctive, which results in the fact that most teachers do not use one single method but a sort of blend of methods, where one of them is represented dominantly.</w:t>
      </w:r>
    </w:p>
    <w:p w:rsidR="00C054F1" w:rsidRPr="00B35455" w:rsidRDefault="00C054F1" w:rsidP="00C054F1">
      <w:pPr>
        <w:ind w:firstLine="720"/>
      </w:pPr>
      <w:r w:rsidRPr="00B35455">
        <w:t>This methodological “uncertainty” also ensues that there are teachers who are capable of teaching successfully even when they use a method as being negative. The negative label can be principally explained by the fact that these methods do not “automatically” ensure good teaching; what is more, it is fairly easy to teach very badly when one relies on them.</w:t>
      </w:r>
    </w:p>
    <w:p w:rsidR="00C054F1" w:rsidRPr="00B35455" w:rsidRDefault="00C054F1" w:rsidP="00C054F1">
      <w:r w:rsidRPr="00B35455">
        <w:tab/>
        <w:t>The new national curriculum for schools in Norway from 2006 requires teachers to acquire a high degree of literacy in all subjects (</w:t>
      </w:r>
      <w:proofErr w:type="spellStart"/>
      <w:r w:rsidRPr="00B35455">
        <w:t>Erstad</w:t>
      </w:r>
      <w:proofErr w:type="spellEnd"/>
      <w:r w:rsidRPr="00B35455">
        <w:t xml:space="preserve">, 2006). </w:t>
      </w:r>
      <w:r w:rsidRPr="00B35455">
        <w:lastRenderedPageBreak/>
        <w:t xml:space="preserve">However, in order to </w:t>
      </w:r>
      <w:proofErr w:type="spellStart"/>
      <w:r w:rsidRPr="00B35455">
        <w:t>incoperate</w:t>
      </w:r>
      <w:proofErr w:type="spellEnd"/>
      <w:r w:rsidRPr="00B35455">
        <w:t xml:space="preserve"> digital literacy in an effective way, there is the need for innovative pedagogical approaches to ICT. Traditional ICT teaching methods do not provide understanding of ICT on a deeper level than memorizing details of the software, reproducing information about buttons, menu commands, and dialogue boxes (</w:t>
      </w:r>
      <w:proofErr w:type="spellStart"/>
      <w:r w:rsidRPr="00B35455">
        <w:t>Herskin</w:t>
      </w:r>
      <w:proofErr w:type="spellEnd"/>
      <w:r w:rsidRPr="00B35455">
        <w:t xml:space="preserve"> 2004). </w:t>
      </w:r>
      <w:r w:rsidR="00547191" w:rsidRPr="00B35455">
        <w:t>Furthermore</w:t>
      </w:r>
      <w:r w:rsidRPr="00B35455">
        <w:t>, despite the emphasis on ICT in schools, ICT pedagogy is still in its infancy and there is lack of essential computer skill among teachers, partly because, in contrast to Mathematics, ICT as a school subject is a young discipline (</w:t>
      </w:r>
      <w:proofErr w:type="spellStart"/>
      <w:r w:rsidRPr="00B35455">
        <w:t>Woollard</w:t>
      </w:r>
      <w:proofErr w:type="spellEnd"/>
      <w:r w:rsidRPr="00B35455">
        <w:t>, 2005). While there a huge literature on the use of ICT as a tool in teaching and learning, there is much less published research work on the teaching of ICT as a school subject.</w:t>
      </w:r>
    </w:p>
    <w:p w:rsidR="00C054F1" w:rsidRPr="00B35455" w:rsidRDefault="00C054F1" w:rsidP="00C054F1">
      <w:r w:rsidRPr="00B35455">
        <w:tab/>
        <w:t>Given the current state of ICT education, there is the need for an integrated teaching strategy that recognizes the interrelations of pedagogy, ICT skills, and school environment in order to successfully exploit the potentials of ICT in education. To achieve this, schools must give consideration to new pedagogies that are more suited to ICT.</w:t>
      </w:r>
      <w:r w:rsidR="001A6201">
        <w:t xml:space="preserve"> </w:t>
      </w:r>
      <w:r w:rsidRPr="00B35455">
        <w:t xml:space="preserve">The design of learner-centered ICT teaching method depends on the chosen theoretical frame work. </w:t>
      </w:r>
    </w:p>
    <w:p w:rsidR="00C054F1" w:rsidRPr="00B35455" w:rsidRDefault="00C054F1" w:rsidP="00C054F1">
      <w:r w:rsidRPr="00B35455">
        <w:tab/>
        <w:t xml:space="preserve">The cognitive learning theory emphasizes the learner’s schema as an organized knowledge structure (Bruner 1990). Unlike behaviorism, </w:t>
      </w:r>
      <w:proofErr w:type="spellStart"/>
      <w:r w:rsidRPr="00B35455">
        <w:t>cognitivism</w:t>
      </w:r>
      <w:proofErr w:type="spellEnd"/>
      <w:r w:rsidRPr="00B35455">
        <w:t xml:space="preserve"> recognizes that the human mind is not simply a passive recipient of knowledge. Rather, the learner interprets knowledge and gives meaning to it. The cognitive perspective of learning refers to mental activity, such as analytical reasoning. When teachers apply a cognitive approach, they focus on the understanding of the </w:t>
      </w:r>
      <w:r w:rsidRPr="00B35455">
        <w:lastRenderedPageBreak/>
        <w:t>concepts; break down information, and rebuild it with logical connections then their understanding will increase.</w:t>
      </w:r>
    </w:p>
    <w:p w:rsidR="00C054F1" w:rsidRPr="00B35455" w:rsidRDefault="00C054F1" w:rsidP="00C054F1">
      <w:r w:rsidRPr="00B35455">
        <w:tab/>
        <w:t>The constructive learning theory views knowledge as a constructive entity made by each and every learner through a learning process. Constructivism frames learning less as the product passive transmission than a process of active construction whereby the learners construct their own knowledge based upon prior knowledge (Duffy 1993). Constructivist learning requires learners to demonstrate their skills by constructing their own knowledge when solving real-world problems. The constructive model calls for learner-centered instruction, because learners are assumed to learn better when they are forced to explore and discover things themselves.</w:t>
      </w:r>
    </w:p>
    <w:p w:rsidR="00C054F1" w:rsidRPr="00B35455" w:rsidRDefault="00C054F1" w:rsidP="00C054F1">
      <w:r w:rsidRPr="00B35455">
        <w:tab/>
        <w:t>The socially situated learning theory can be seen as a correction to constructivism, in which learning is disconnected from the social context. Whereas in the constructivist paradigm learning is assumed to occur as an individual learner interacts with study material, this perspective regards learning as social situated and knowledge as socially distributed (</w:t>
      </w:r>
      <w:proofErr w:type="spellStart"/>
      <w:r w:rsidRPr="00B35455">
        <w:t>Vygotsky</w:t>
      </w:r>
      <w:proofErr w:type="spellEnd"/>
      <w:r w:rsidRPr="00B35455">
        <w:t>, 1978). Learning occurs as learners exercise, test, and improve their knowledge through discussion, dialogue, communication, collaboration, and information sharing, and interacting with others.</w:t>
      </w:r>
    </w:p>
    <w:p w:rsidR="00C054F1" w:rsidRPr="00B35455" w:rsidRDefault="00C054F1" w:rsidP="00C054F1">
      <w:r w:rsidRPr="00B35455">
        <w:tab/>
        <w:t xml:space="preserve">According to </w:t>
      </w:r>
      <w:proofErr w:type="spellStart"/>
      <w:r w:rsidRPr="00B35455">
        <w:t>Herskin</w:t>
      </w:r>
      <w:proofErr w:type="spellEnd"/>
      <w:r w:rsidRPr="00B35455">
        <w:t xml:space="preserve"> (2004), teaching skills involves two major steps. First, the teacher gives an overview and demonstrates the functionality of the software. Second, the students do hands-on exercises using the software. During </w:t>
      </w:r>
      <w:r w:rsidRPr="00B35455">
        <w:lastRenderedPageBreak/>
        <w:t>overview the teacher uses a video projector to present the software functions, and demonstrates how the following exercise should be solved. Then, the students work on their own, trying to remember this procedure. There are three basic problems that are related to this form of teaching ICT.</w:t>
      </w:r>
    </w:p>
    <w:p w:rsidR="00C054F1" w:rsidRPr="00B35455" w:rsidRDefault="00C054F1" w:rsidP="00C054F1">
      <w:r w:rsidRPr="00B35455">
        <w:t>The memory problem: The students must remember a detail procedure.</w:t>
      </w:r>
    </w:p>
    <w:p w:rsidR="00C054F1" w:rsidRPr="00B35455" w:rsidRDefault="00C054F1" w:rsidP="00C054F1">
      <w:r w:rsidRPr="00B35455">
        <w:t>The understanding problem: the student has not understood the principle of how to solve the exercise.</w:t>
      </w:r>
    </w:p>
    <w:p w:rsidR="00C054F1" w:rsidRPr="00B35455" w:rsidRDefault="00C054F1" w:rsidP="00C054F1">
      <w:r w:rsidRPr="00B35455">
        <w:t>The dependence problem: the student is not able to work on his own solving the problem.</w:t>
      </w:r>
    </w:p>
    <w:p w:rsidR="00C054F1" w:rsidRPr="00B35455" w:rsidRDefault="00C054F1" w:rsidP="00C054F1">
      <w:pPr>
        <w:ind w:firstLine="720"/>
      </w:pPr>
      <w:r w:rsidRPr="00B35455">
        <w:t xml:space="preserve">Techniques, such as teaching small groups, breaking down the lessons into smaller parts, providing the student with detail manuals showing how the exercise should be solve step-by-step, using textbooks, or adopting </w:t>
      </w:r>
      <w:r w:rsidR="00B72BD2" w:rsidRPr="00B35455">
        <w:t>similar</w:t>
      </w:r>
      <w:r w:rsidRPr="00B35455">
        <w:t xml:space="preserve"> methods, do not solve the basic problems of traditional ICT teaching. Ho</w:t>
      </w:r>
      <w:r w:rsidR="00B72BD2">
        <w:t>w</w:t>
      </w:r>
      <w:r w:rsidRPr="00B35455">
        <w:t xml:space="preserve">ever, as Webb (2002) argued, it is important for teachers not to be overwhelmed by trying to master all the details of </w:t>
      </w:r>
      <w:r w:rsidR="00B72BD2">
        <w:t>software</w:t>
      </w:r>
      <w:r w:rsidRPr="00B35455">
        <w:t xml:space="preserve"> but to focus on the main features of types of software.</w:t>
      </w:r>
    </w:p>
    <w:p w:rsidR="00C054F1" w:rsidRPr="009152A1" w:rsidRDefault="00C054F1" w:rsidP="00C054F1">
      <w:pPr>
        <w:rPr>
          <w:b/>
        </w:rPr>
      </w:pPr>
      <w:r w:rsidRPr="009152A1">
        <w:rPr>
          <w:b/>
        </w:rPr>
        <w:t>Barriers to Teaching and Learning of ICT in the Classroom</w:t>
      </w:r>
    </w:p>
    <w:p w:rsidR="00C054F1" w:rsidRPr="00B35455" w:rsidRDefault="00C054F1" w:rsidP="00C054F1">
      <w:r w:rsidRPr="00B35455">
        <w:t>Teacher-Level Barriers (Lack of Teacher Confidence)</w:t>
      </w:r>
    </w:p>
    <w:p w:rsidR="00C054F1" w:rsidRPr="00B35455" w:rsidRDefault="00C054F1" w:rsidP="00C054F1">
      <w:pPr>
        <w:ind w:firstLine="720"/>
      </w:pPr>
      <w:r w:rsidRPr="00B35455">
        <w:t xml:space="preserve">Research indicates that one barrier that prevents teachers from using ICT in their teaching is lack of confidence. Dawes (2001) sees this as a contextual factor which can act as a barrier. According to </w:t>
      </w:r>
      <w:proofErr w:type="spellStart"/>
      <w:r w:rsidRPr="00B35455">
        <w:t>Becta</w:t>
      </w:r>
      <w:proofErr w:type="spellEnd"/>
      <w:r w:rsidRPr="00B35455">
        <w:t xml:space="preserve"> (2004), much of the research proposes that this is a major barrier to the uptake of ICT by teachers in the </w:t>
      </w:r>
      <w:r w:rsidRPr="00B35455">
        <w:lastRenderedPageBreak/>
        <w:t xml:space="preserve">classroom. In </w:t>
      </w:r>
      <w:proofErr w:type="spellStart"/>
      <w:r w:rsidRPr="00B35455">
        <w:t>Becta’s</w:t>
      </w:r>
      <w:proofErr w:type="spellEnd"/>
      <w:r w:rsidRPr="00B35455">
        <w:t xml:space="preserve"> (2004) survey, the issue of lack of confidence was the area that attracted most response from those that took part.</w:t>
      </w:r>
    </w:p>
    <w:p w:rsidR="00C054F1" w:rsidRPr="00B35455" w:rsidRDefault="00C054F1" w:rsidP="00C054F1">
      <w:r w:rsidRPr="00B35455">
        <w:tab/>
        <w:t xml:space="preserve">Studies have investigated the reasons for teacher’s lack of confidence with the use of ICT. For example, </w:t>
      </w:r>
      <w:proofErr w:type="spellStart"/>
      <w:r w:rsidRPr="00B35455">
        <w:t>Beggs</w:t>
      </w:r>
      <w:proofErr w:type="spellEnd"/>
      <w:r w:rsidRPr="00B35455">
        <w:t xml:space="preserve"> (2000) asserted that teachers’ “fear of failure” caused a lack of confidence. On the other hand, </w:t>
      </w:r>
      <w:proofErr w:type="spellStart"/>
      <w:r w:rsidRPr="00B35455">
        <w:t>Balanskat</w:t>
      </w:r>
      <w:proofErr w:type="spellEnd"/>
      <w:r w:rsidRPr="00B35455">
        <w:t xml:space="preserve">, (2006) found that that limitation in teacher’s ICT knowledge makes them feel anxious about using ICT in the classroom and thus not confident to use it in their teaching. </w:t>
      </w:r>
      <w:proofErr w:type="spellStart"/>
      <w:r w:rsidRPr="00B35455">
        <w:t>Becta</w:t>
      </w:r>
      <w:proofErr w:type="spellEnd"/>
      <w:r w:rsidRPr="00B35455">
        <w:t xml:space="preserve"> (2004) concluded their study with the statement: “many teachers who do not consider themselves to be well skilled in using ICT feel anxious about using it in front of a class of children who perhaps know more than they do” (p.7)</w:t>
      </w:r>
      <w:r w:rsidR="00DA1284">
        <w:t>.</w:t>
      </w:r>
    </w:p>
    <w:p w:rsidR="00C054F1" w:rsidRPr="00B35455" w:rsidRDefault="00C054F1" w:rsidP="00C054F1">
      <w:r w:rsidRPr="00B35455">
        <w:tab/>
        <w:t xml:space="preserve">Another worldwide survey conducted by </w:t>
      </w:r>
      <w:proofErr w:type="spellStart"/>
      <w:r w:rsidRPr="00B35455">
        <w:t>Pelgrum</w:t>
      </w:r>
      <w:proofErr w:type="spellEnd"/>
      <w:r w:rsidRPr="00B35455">
        <w:t xml:space="preserve"> (2001), of the national representative samples of schools from 26 countries, found that teachers’ lack of knowledge and skills is a serious obstacle to using ICT in primary and secondary schools. The use of ICT in the classroom is very important for providing opportunities for students to learn to operate in an information age. Studying the obstacles to the use of ICT in Education may assist Educators to overcome these barriers and become successful technology adopters in the future. </w:t>
      </w:r>
    </w:p>
    <w:p w:rsidR="00C054F1" w:rsidRPr="00B35455" w:rsidRDefault="00C054F1" w:rsidP="00C054F1">
      <w:pPr>
        <w:ind w:firstLine="720"/>
      </w:pPr>
      <w:r w:rsidRPr="00B35455">
        <w:t xml:space="preserve">Primary schools can be an important vehicle for opening up the benefits of information and communication technology (ICT) to children </w:t>
      </w:r>
      <w:proofErr w:type="gramStart"/>
      <w:r w:rsidRPr="00B35455">
        <w:t xml:space="preserve">and </w:t>
      </w:r>
      <w:r>
        <w:t xml:space="preserve"> </w:t>
      </w:r>
      <w:r w:rsidRPr="00B35455">
        <w:t>their</w:t>
      </w:r>
      <w:proofErr w:type="gramEnd"/>
      <w:r w:rsidRPr="00B35455">
        <w:t xml:space="preserve"> communities.  However, most teachers in low-income countries have had little or no exposure to ICT and </w:t>
      </w:r>
      <w:proofErr w:type="spellStart"/>
      <w:r>
        <w:t>Gurene</w:t>
      </w:r>
      <w:proofErr w:type="spellEnd"/>
      <w:r>
        <w:t xml:space="preserve"> speaking area</w:t>
      </w:r>
      <w:r w:rsidRPr="00B35455">
        <w:t xml:space="preserve"> of </w:t>
      </w:r>
      <w:r>
        <w:t>Upper</w:t>
      </w:r>
      <w:r w:rsidR="00B72BD2">
        <w:t xml:space="preserve"> </w:t>
      </w:r>
      <w:r>
        <w:t>East</w:t>
      </w:r>
      <w:r w:rsidRPr="00B35455">
        <w:t xml:space="preserve"> is not an exception. Therefore raising teachers’ confidence to use ICT in teaching and learning is very </w:t>
      </w:r>
      <w:r w:rsidRPr="00B35455">
        <w:lastRenderedPageBreak/>
        <w:t>paramount. In parallel with the curriculum for students, there must be professional development of the teachers within a school. The personal productivity and professional practice of teachers are enhanced with the use of ICT. First, is an awareness stage in which teachers become ICT literate with regard to what technologies available and how it might be used. Second, as teachers learn basic skills, they begin to apply various ICT tools to their regular tasks and projects. Third, as teachers become more capable and confident with ICT, they begin to integrate and overlap both subject areas and tools.</w:t>
      </w:r>
    </w:p>
    <w:p w:rsidR="00C054F1" w:rsidRPr="00B35455" w:rsidRDefault="00C054F1" w:rsidP="00C054F1">
      <w:r w:rsidRPr="00B35455">
        <w:t>Last, is a change in professional practice in which teachers are now enabled to design lessons to incorporate larger, more complex, real-world projects using ICT tools and resources. As ICT is introduced into school systems, there is a tendency to move from discrete skills training to reflective practice and integrative professional development.</w:t>
      </w:r>
    </w:p>
    <w:p w:rsidR="00C054F1" w:rsidRPr="00B35455" w:rsidRDefault="00C054F1" w:rsidP="00C054F1">
      <w:r w:rsidRPr="00B35455">
        <w:t>Lack of Teacher’s Competence in Using ICT in the Classroom</w:t>
      </w:r>
    </w:p>
    <w:p w:rsidR="00C054F1" w:rsidRPr="00B35455" w:rsidRDefault="00C054F1" w:rsidP="00C054F1">
      <w:r w:rsidRPr="00B35455">
        <w:tab/>
        <w:t>Another barrier, which is directly related to teacher confidence, is teachers’ competence in integrating ICT into pedagogical practice (</w:t>
      </w:r>
      <w:proofErr w:type="spellStart"/>
      <w:r w:rsidRPr="00B35455">
        <w:t>Becte</w:t>
      </w:r>
      <w:proofErr w:type="spellEnd"/>
      <w:r w:rsidRPr="00B35455">
        <w:t xml:space="preserve">, 2004). In Australian research, Newhouse (2002) found that many teachers lacked the knowledge and skills to use computers and were not enthusiastic about the changes and integration of supplementary learning associated with computers into their teaching practices. </w:t>
      </w:r>
    </w:p>
    <w:p w:rsidR="00C054F1" w:rsidRPr="00B35455" w:rsidRDefault="00C054F1" w:rsidP="00C054F1">
      <w:pPr>
        <w:pStyle w:val="Pa6"/>
        <w:spacing w:line="480" w:lineRule="auto"/>
        <w:rPr>
          <w:rFonts w:ascii="Times New Roman" w:hAnsi="Times New Roman" w:cs="Times New Roman"/>
        </w:rPr>
      </w:pPr>
      <w:r w:rsidRPr="00B35455">
        <w:rPr>
          <w:rFonts w:ascii="Times New Roman" w:hAnsi="Times New Roman" w:cs="Times New Roman"/>
        </w:rPr>
        <w:t>Research also carried out in European educa</w:t>
      </w:r>
      <w:r w:rsidRPr="00B35455">
        <w:rPr>
          <w:rFonts w:ascii="Times New Roman" w:hAnsi="Times New Roman" w:cs="Times New Roman"/>
        </w:rPr>
        <w:softHyphen/>
        <w:t xml:space="preserve">tion projects by Barajas, (2002) suggested that the levels of resistance in introducing ICT based innovation in the </w:t>
      </w:r>
      <w:r w:rsidRPr="00B35455">
        <w:rPr>
          <w:rFonts w:ascii="Times New Roman" w:hAnsi="Times New Roman" w:cs="Times New Roman"/>
        </w:rPr>
        <w:lastRenderedPageBreak/>
        <w:t>primary school sector in the Southern regions of Europe is higher than those of the North. That’s an implication of a variety of factors that range from the curricular structures and the organi</w:t>
      </w:r>
      <w:r w:rsidRPr="00B35455">
        <w:rPr>
          <w:rFonts w:ascii="Times New Roman" w:hAnsi="Times New Roman" w:cs="Times New Roman"/>
        </w:rPr>
        <w:softHyphen/>
        <w:t>zation of education to the availability of equipment and from teacher’s understanding of the poten</w:t>
      </w:r>
      <w:r w:rsidRPr="00B35455">
        <w:rPr>
          <w:rFonts w:ascii="Times New Roman" w:hAnsi="Times New Roman" w:cs="Times New Roman"/>
        </w:rPr>
        <w:softHyphen/>
        <w:t>tial (and/or limitations) of ICT for didactic issues. Research also revealed that teachers’ competence and confidence are decisive factors in undertaking innovation in the educational practices (Becker &amp; Riel, 2000; Williams, 1993). “Space” allowed in the curricular structures in conjunction with the teach</w:t>
      </w:r>
      <w:r w:rsidRPr="00B35455">
        <w:rPr>
          <w:rFonts w:ascii="Times New Roman" w:hAnsi="Times New Roman" w:cs="Times New Roman"/>
        </w:rPr>
        <w:softHyphen/>
        <w:t xml:space="preserve">ers levels of confidence and competence appears to define the scope and magnitude of ICT innovation in educational settings, (Barajas 2002). </w:t>
      </w:r>
    </w:p>
    <w:p w:rsidR="00C054F1" w:rsidRPr="00B35455" w:rsidRDefault="00C054F1" w:rsidP="00C054F1">
      <w:pPr>
        <w:pStyle w:val="Pa2"/>
        <w:spacing w:line="480" w:lineRule="auto"/>
        <w:ind w:firstLine="720"/>
        <w:rPr>
          <w:rFonts w:ascii="Times New Roman" w:hAnsi="Times New Roman" w:cs="Times New Roman"/>
        </w:rPr>
      </w:pPr>
      <w:r w:rsidRPr="00B35455">
        <w:rPr>
          <w:rFonts w:ascii="Times New Roman" w:hAnsi="Times New Roman" w:cs="Times New Roman"/>
        </w:rPr>
        <w:t>Barajas (2002)</w:t>
      </w:r>
      <w:r w:rsidRPr="00B35455">
        <w:rPr>
          <w:rStyle w:val="A4"/>
          <w:rFonts w:ascii="Times New Roman" w:hAnsi="Times New Roman" w:cs="Times New Roman"/>
          <w:color w:val="auto"/>
        </w:rPr>
        <w:t xml:space="preserve"> study investigated innovation in primary education precisely from that perspective and the study’s central concern is with teachers’ skills, knowledge and attitudes towards ICT and innova</w:t>
      </w:r>
      <w:r w:rsidRPr="00B35455">
        <w:rPr>
          <w:rStyle w:val="A4"/>
          <w:rFonts w:ascii="Times New Roman" w:hAnsi="Times New Roman" w:cs="Times New Roman"/>
          <w:color w:val="auto"/>
        </w:rPr>
        <w:softHyphen/>
        <w:t>tion. Such identification will, on the one hand, fa</w:t>
      </w:r>
      <w:r w:rsidRPr="00B35455">
        <w:rPr>
          <w:rStyle w:val="A4"/>
          <w:rFonts w:ascii="Times New Roman" w:hAnsi="Times New Roman" w:cs="Times New Roman"/>
          <w:color w:val="auto"/>
        </w:rPr>
        <w:softHyphen/>
        <w:t>cilitate effectiveness in teacher professional devel</w:t>
      </w:r>
      <w:r w:rsidRPr="00B35455">
        <w:rPr>
          <w:rStyle w:val="A4"/>
          <w:rFonts w:ascii="Times New Roman" w:hAnsi="Times New Roman" w:cs="Times New Roman"/>
          <w:color w:val="auto"/>
        </w:rPr>
        <w:softHyphen/>
        <w:t>opment schemes and, on the other, will serve as a motivational factor for teachers to undertake, or at least consider involvement in innovative practices.</w:t>
      </w:r>
    </w:p>
    <w:p w:rsidR="00C054F1" w:rsidRPr="00B35455" w:rsidRDefault="00C054F1" w:rsidP="00C054F1">
      <w:pPr>
        <w:pStyle w:val="Pa2"/>
        <w:spacing w:line="480" w:lineRule="auto"/>
        <w:ind w:firstLine="720"/>
        <w:rPr>
          <w:rFonts w:ascii="Times New Roman" w:hAnsi="Times New Roman" w:cs="Times New Roman"/>
        </w:rPr>
      </w:pPr>
      <w:r w:rsidRPr="00B35455">
        <w:rPr>
          <w:rStyle w:val="A4"/>
          <w:rFonts w:ascii="Times New Roman" w:hAnsi="Times New Roman" w:cs="Times New Roman"/>
          <w:color w:val="auto"/>
        </w:rPr>
        <w:t xml:space="preserve">As the basis for a common rationale to serve as a guiding framework, they agreed, as a starting point, on some working definitions of the key concepts they were going to work with, that is, the concepts of competence and confidence. They used the concept of competence </w:t>
      </w:r>
      <w:proofErr w:type="spellStart"/>
      <w:r w:rsidRPr="00B35455">
        <w:rPr>
          <w:rStyle w:val="A4"/>
          <w:rFonts w:ascii="Times New Roman" w:hAnsi="Times New Roman" w:cs="Times New Roman"/>
          <w:color w:val="auto"/>
        </w:rPr>
        <w:t>emphasising</w:t>
      </w:r>
      <w:proofErr w:type="spellEnd"/>
      <w:r w:rsidRPr="00B35455">
        <w:rPr>
          <w:rStyle w:val="A4"/>
          <w:rFonts w:ascii="Times New Roman" w:hAnsi="Times New Roman" w:cs="Times New Roman"/>
          <w:color w:val="auto"/>
        </w:rPr>
        <w:t xml:space="preserve"> its complexity and con</w:t>
      </w:r>
      <w:r w:rsidRPr="00B35455">
        <w:rPr>
          <w:rStyle w:val="A4"/>
          <w:rFonts w:ascii="Times New Roman" w:hAnsi="Times New Roman" w:cs="Times New Roman"/>
          <w:color w:val="auto"/>
        </w:rPr>
        <w:softHyphen/>
        <w:t>text</w:t>
      </w:r>
      <w:r w:rsidRPr="00B35455">
        <w:rPr>
          <w:rStyle w:val="A4"/>
          <w:rFonts w:ascii="Times New Roman" w:hAnsi="Times New Roman" w:cs="Times New Roman"/>
          <w:color w:val="auto"/>
        </w:rPr>
        <w:noBreakHyphen/>
        <w:t xml:space="preserve">dependency, both in the line of </w:t>
      </w:r>
      <w:proofErr w:type="spellStart"/>
      <w:r w:rsidRPr="00B35455">
        <w:rPr>
          <w:rStyle w:val="A4"/>
          <w:rFonts w:ascii="Times New Roman" w:hAnsi="Times New Roman" w:cs="Times New Roman"/>
          <w:color w:val="auto"/>
        </w:rPr>
        <w:t>Rychen</w:t>
      </w:r>
      <w:proofErr w:type="spellEnd"/>
      <w:r w:rsidRPr="00B35455">
        <w:rPr>
          <w:rStyle w:val="A4"/>
          <w:rFonts w:ascii="Times New Roman" w:hAnsi="Times New Roman" w:cs="Times New Roman"/>
          <w:color w:val="auto"/>
        </w:rPr>
        <w:t xml:space="preserve"> and </w:t>
      </w:r>
      <w:proofErr w:type="spellStart"/>
      <w:r w:rsidRPr="00B35455">
        <w:rPr>
          <w:rStyle w:val="A4"/>
          <w:rFonts w:ascii="Times New Roman" w:hAnsi="Times New Roman" w:cs="Times New Roman"/>
          <w:color w:val="auto"/>
        </w:rPr>
        <w:t>Salganik</w:t>
      </w:r>
      <w:proofErr w:type="spellEnd"/>
      <w:r w:rsidRPr="00B35455">
        <w:rPr>
          <w:rStyle w:val="A4"/>
          <w:rFonts w:ascii="Times New Roman" w:hAnsi="Times New Roman" w:cs="Times New Roman"/>
          <w:color w:val="auto"/>
        </w:rPr>
        <w:t xml:space="preserve"> (2003) – “Possessing a competence means that one not only possesses the component resources, but is also able to mobilize such resourc</w:t>
      </w:r>
      <w:r w:rsidRPr="00B35455">
        <w:rPr>
          <w:rStyle w:val="A4"/>
          <w:rFonts w:ascii="Times New Roman" w:hAnsi="Times New Roman" w:cs="Times New Roman"/>
          <w:color w:val="auto"/>
        </w:rPr>
        <w:softHyphen/>
        <w:t xml:space="preserve">es properly and to orchestrate them, at an </w:t>
      </w:r>
      <w:r w:rsidRPr="00B35455">
        <w:rPr>
          <w:rStyle w:val="A4"/>
          <w:rFonts w:ascii="Times New Roman" w:hAnsi="Times New Roman" w:cs="Times New Roman"/>
          <w:color w:val="auto"/>
        </w:rPr>
        <w:lastRenderedPageBreak/>
        <w:t>appropri</w:t>
      </w:r>
      <w:r w:rsidRPr="00B35455">
        <w:rPr>
          <w:rStyle w:val="A4"/>
          <w:rFonts w:ascii="Times New Roman" w:hAnsi="Times New Roman" w:cs="Times New Roman"/>
          <w:color w:val="auto"/>
        </w:rPr>
        <w:softHyphen/>
        <w:t xml:space="preserve">ate time, in a complex situation”(p. 160) Competence, according to </w:t>
      </w:r>
      <w:proofErr w:type="spellStart"/>
      <w:r w:rsidRPr="00B35455">
        <w:rPr>
          <w:rStyle w:val="A4"/>
          <w:rFonts w:ascii="Times New Roman" w:hAnsi="Times New Roman" w:cs="Times New Roman"/>
          <w:color w:val="auto"/>
        </w:rPr>
        <w:t>Eraut</w:t>
      </w:r>
      <w:proofErr w:type="spellEnd"/>
      <w:r w:rsidRPr="00B35455">
        <w:rPr>
          <w:rStyle w:val="A4"/>
          <w:rFonts w:ascii="Times New Roman" w:hAnsi="Times New Roman" w:cs="Times New Roman"/>
          <w:color w:val="auto"/>
        </w:rPr>
        <w:t xml:space="preserve"> (1994), is a “wide concept which embodies the ability to transfer skills and knowledge to new situ</w:t>
      </w:r>
      <w:r w:rsidRPr="00B35455">
        <w:rPr>
          <w:rStyle w:val="A4"/>
          <w:rFonts w:ascii="Times New Roman" w:hAnsi="Times New Roman" w:cs="Times New Roman"/>
          <w:color w:val="auto"/>
        </w:rPr>
        <w:softHyphen/>
        <w:t xml:space="preserve">ations within the occupational area. It encompasses </w:t>
      </w:r>
      <w:proofErr w:type="spellStart"/>
      <w:r w:rsidRPr="00B35455">
        <w:rPr>
          <w:rStyle w:val="A4"/>
          <w:rFonts w:ascii="Times New Roman" w:hAnsi="Times New Roman" w:cs="Times New Roman"/>
          <w:color w:val="auto"/>
        </w:rPr>
        <w:t>organisation</w:t>
      </w:r>
      <w:proofErr w:type="spellEnd"/>
      <w:r w:rsidRPr="00B35455">
        <w:rPr>
          <w:rStyle w:val="A4"/>
          <w:rFonts w:ascii="Times New Roman" w:hAnsi="Times New Roman" w:cs="Times New Roman"/>
          <w:color w:val="auto"/>
        </w:rPr>
        <w:t xml:space="preserve"> and planning of work, innovation and coping with non</w:t>
      </w:r>
      <w:r w:rsidRPr="00B35455">
        <w:rPr>
          <w:rStyle w:val="A4"/>
          <w:rFonts w:ascii="Times New Roman" w:hAnsi="Times New Roman" w:cs="Times New Roman"/>
          <w:color w:val="auto"/>
        </w:rPr>
        <w:noBreakHyphen/>
        <w:t xml:space="preserve">routine activities. </w:t>
      </w:r>
      <w:proofErr w:type="gramStart"/>
      <w:r w:rsidRPr="00B35455">
        <w:rPr>
          <w:rStyle w:val="A4"/>
          <w:rFonts w:ascii="Times New Roman" w:hAnsi="Times New Roman" w:cs="Times New Roman"/>
          <w:color w:val="auto"/>
        </w:rPr>
        <w:t>It includes those qualities of personal effectiveness that are required in the workplace to deal with co</w:t>
      </w:r>
      <w:r w:rsidRPr="00B35455">
        <w:rPr>
          <w:rStyle w:val="A4"/>
          <w:rFonts w:ascii="Times New Roman" w:hAnsi="Times New Roman" w:cs="Times New Roman"/>
          <w:color w:val="auto"/>
        </w:rPr>
        <w:noBreakHyphen/>
        <w:t>workers, managers and customers” (p. 160).</w:t>
      </w:r>
      <w:proofErr w:type="gramEnd"/>
      <w:r w:rsidRPr="00B35455">
        <w:rPr>
          <w:rStyle w:val="A4"/>
          <w:rFonts w:ascii="Times New Roman" w:hAnsi="Times New Roman" w:cs="Times New Roman"/>
          <w:color w:val="auto"/>
        </w:rPr>
        <w:t xml:space="preserve"> </w:t>
      </w:r>
    </w:p>
    <w:p w:rsidR="00C054F1" w:rsidRPr="00B35455" w:rsidRDefault="00C054F1" w:rsidP="00C054F1">
      <w:pPr>
        <w:pStyle w:val="Pa2"/>
        <w:spacing w:line="480" w:lineRule="auto"/>
        <w:ind w:firstLine="720"/>
        <w:rPr>
          <w:rFonts w:ascii="Times New Roman" w:hAnsi="Times New Roman" w:cs="Times New Roman"/>
        </w:rPr>
      </w:pPr>
      <w:r w:rsidRPr="00B35455">
        <w:rPr>
          <w:rStyle w:val="A4"/>
          <w:rFonts w:ascii="Times New Roman" w:hAnsi="Times New Roman" w:cs="Times New Roman"/>
          <w:color w:val="auto"/>
        </w:rPr>
        <w:t>Teachers’ confidence refers both to the teachers’ perceived likelihood of success on using ICT for educational purposes and on how far the teacher perceives success as being under his or her control. According to Keller (1987), confidence has different components: in</w:t>
      </w:r>
      <w:r w:rsidRPr="00B35455">
        <w:rPr>
          <w:rStyle w:val="A4"/>
          <w:rFonts w:ascii="Times New Roman" w:hAnsi="Times New Roman" w:cs="Times New Roman"/>
          <w:color w:val="auto"/>
        </w:rPr>
        <w:softHyphen/>
        <w:t>terest (refers to the attention factors in the environ</w:t>
      </w:r>
      <w:r w:rsidRPr="00B35455">
        <w:rPr>
          <w:rStyle w:val="A4"/>
          <w:rFonts w:ascii="Times New Roman" w:hAnsi="Times New Roman" w:cs="Times New Roman"/>
          <w:color w:val="auto"/>
        </w:rPr>
        <w:softHyphen/>
        <w:t>ment; relevance (refers to goal</w:t>
      </w:r>
      <w:r w:rsidRPr="00B35455">
        <w:rPr>
          <w:rStyle w:val="A4"/>
          <w:rFonts w:ascii="Times New Roman" w:hAnsi="Times New Roman" w:cs="Times New Roman"/>
          <w:color w:val="auto"/>
        </w:rPr>
        <w:noBreakHyphen/>
        <w:t xml:space="preserve">oriented activities); expectancy (refers to one’s own expectation for </w:t>
      </w:r>
      <w:r w:rsidRPr="00B35455">
        <w:rPr>
          <w:rFonts w:ascii="Times New Roman" w:hAnsi="Times New Roman" w:cs="Times New Roman"/>
        </w:rPr>
        <w:t>being successful) and outcomes (refers to the rein</w:t>
      </w:r>
      <w:r w:rsidRPr="00B35455">
        <w:rPr>
          <w:rFonts w:ascii="Times New Roman" w:hAnsi="Times New Roman" w:cs="Times New Roman"/>
        </w:rPr>
        <w:softHyphen/>
        <w:t>forcement value of instruction, here, of the use of technology in learning).</w:t>
      </w:r>
    </w:p>
    <w:p w:rsidR="00C054F1" w:rsidRPr="00B35455" w:rsidRDefault="00C054F1" w:rsidP="00C054F1">
      <w:pPr>
        <w:ind w:firstLine="720"/>
      </w:pPr>
      <w:r w:rsidRPr="00B35455">
        <w:t>Relation of teachers’ competence and degree of confidence with ICT integration in their educational practices: All groups seem to be aware of the plurality of the necessary competence to use ICT for educational purposes. Italian teachers give great importance to the technical competence, although they believe the single technical competence is not enough, a pedagogical and a didactic one are also needed if effective and efficient educational interventions are likely to be implemented,(</w:t>
      </w:r>
      <w:r w:rsidRPr="00B35455">
        <w:rPr>
          <w:rStyle w:val="A4"/>
          <w:rFonts w:ascii="Times New Roman" w:hAnsi="Times New Roman"/>
          <w:color w:val="auto"/>
        </w:rPr>
        <w:t xml:space="preserve"> Keller (1987).</w:t>
      </w:r>
    </w:p>
    <w:p w:rsidR="00C054F1" w:rsidRPr="00B35455" w:rsidRDefault="00C054F1" w:rsidP="00C054F1">
      <w:r w:rsidRPr="00B35455">
        <w:t xml:space="preserve">Unlike the Italians, the Greek teachers </w:t>
      </w:r>
      <w:proofErr w:type="spellStart"/>
      <w:r w:rsidRPr="00B35455">
        <w:t>emphasise</w:t>
      </w:r>
      <w:proofErr w:type="spellEnd"/>
      <w:r w:rsidRPr="00B35455">
        <w:t xml:space="preserve"> the pedagogical and the didactic competences as well as the teachers’ personal characteristics, although all groups also referred to the importance of the technical competence. </w:t>
      </w:r>
    </w:p>
    <w:p w:rsidR="00C054F1" w:rsidRPr="00B35455" w:rsidRDefault="00C054F1" w:rsidP="003F68A3">
      <w:pPr>
        <w:ind w:firstLine="720"/>
      </w:pPr>
      <w:r w:rsidRPr="00B35455">
        <w:lastRenderedPageBreak/>
        <w:t xml:space="preserve">According to </w:t>
      </w:r>
      <w:r w:rsidRPr="00B35455">
        <w:rPr>
          <w:rStyle w:val="A2"/>
          <w:sz w:val="24"/>
        </w:rPr>
        <w:t>Peralta, (2007)</w:t>
      </w:r>
      <w:r w:rsidRPr="00B35455">
        <w:t xml:space="preserve"> teachers in Portugal share a different point of view about the most important competences for teaching with ICT: experienced and beginning teachers </w:t>
      </w:r>
      <w:proofErr w:type="spellStart"/>
      <w:r w:rsidRPr="00B35455">
        <w:t>emphasise</w:t>
      </w:r>
      <w:proofErr w:type="spellEnd"/>
      <w:r w:rsidRPr="00B35455">
        <w:t xml:space="preserve"> the technical skills and attitude, the innovative teachers the curricular and didactic competences and the student teachers find technical competence and pedagogical efficiency equally important to use ICT in educational contexts and stress the need for experience. In general they could say that teachers with more experience with computers have greater confidence in their ability to use them effectively. </w:t>
      </w:r>
    </w:p>
    <w:p w:rsidR="00C054F1" w:rsidRPr="00B35455" w:rsidRDefault="00C054F1" w:rsidP="00C054F1">
      <w:r w:rsidRPr="00B35455">
        <w:t>Availability of Resources for Effective Teaching and Leaning ICT</w:t>
      </w:r>
    </w:p>
    <w:p w:rsidR="00C054F1" w:rsidRPr="00B35455" w:rsidRDefault="00C054F1" w:rsidP="00C054F1">
      <w:r w:rsidRPr="00B35455">
        <w:t xml:space="preserve">Unlike other subjects that require books, a classroom, teaching and learning materials and a teacher for teaching and learning to go on, ICT requires more than that. There should be a computer laboratory furnished with computers, laptops, projectors, educational software, teachers who are computer literates, </w:t>
      </w:r>
      <w:proofErr w:type="spellStart"/>
      <w:r w:rsidRPr="00B35455">
        <w:t>etc</w:t>
      </w:r>
      <w:proofErr w:type="spellEnd"/>
      <w:r w:rsidRPr="00B35455">
        <w:t xml:space="preserve"> for effective teaching and learning to take place. Where the resources and resource persons are not available or are inadequate, the teaching and learning of ICT will not be effective.</w:t>
      </w:r>
    </w:p>
    <w:p w:rsidR="00C054F1" w:rsidRPr="00B35455" w:rsidRDefault="00C054F1" w:rsidP="00C054F1">
      <w:pPr>
        <w:ind w:firstLine="720"/>
      </w:pPr>
      <w:r w:rsidRPr="00B35455">
        <w:t xml:space="preserve">A study conducted by Adebayo, (2007) in Nigeria to investigate the level of availability of ICT facilities in schools revealed that ICT facilities such as computer, projectors, electronic notice boards, internet filmstrips were not available in secondary schools. This could be as a result of inadequate funding of the schools by the government. This finding has grave consequences on the resourcefulness of the teachers. Even if these teachers are willing to learn and use </w:t>
      </w:r>
      <w:r w:rsidRPr="00B35455">
        <w:lastRenderedPageBreak/>
        <w:t xml:space="preserve">ICT in their teaching, the non-available of the facilities will hinder them. The study also revealed that teachers and students were to a little extent exposed to the use of ICT. This is a pointer to the low level of application in the teaching learning in secondary schools. The implication is that most of the teachers are still fond of the old method of chalk and talk, the practice which will make them lag behind in the world of ICT. It was also revealed that the perceived benefits of using ICT in schools include making teaching-learning interesting; helping the distance learning </w:t>
      </w:r>
      <w:proofErr w:type="spellStart"/>
      <w:r w:rsidRPr="00B35455">
        <w:t>programme</w:t>
      </w:r>
      <w:proofErr w:type="spellEnd"/>
      <w:r w:rsidRPr="00B35455">
        <w:t xml:space="preserve">; help teachers to be up-to-date; enhancing quality of work by both teachers and students. This finding might not be unconnected with the fact that the teachers know the importance inherent in the use of ICT in the teaching learning. This finding corroborates </w:t>
      </w:r>
      <w:proofErr w:type="spellStart"/>
      <w:r w:rsidRPr="00B35455">
        <w:t>Kwache</w:t>
      </w:r>
      <w:proofErr w:type="spellEnd"/>
      <w:r w:rsidRPr="00B35455">
        <w:t xml:space="preserve"> (2007) who submitted that the application of ICT makes institutions more efficient and productive, enhance and facilitate pedagogical activities. Similarly, </w:t>
      </w:r>
      <w:proofErr w:type="spellStart"/>
      <w:r w:rsidRPr="00B35455">
        <w:t>Ayeni</w:t>
      </w:r>
      <w:proofErr w:type="spellEnd"/>
      <w:r w:rsidRPr="00B35455">
        <w:t xml:space="preserve"> (2007) posited that the fact that ICT is accurate, fast and reliable and has the capacity to store and disseminate large information within the shortest periods, makes it a veritable and indispensable instrument for distance education </w:t>
      </w:r>
      <w:proofErr w:type="spellStart"/>
      <w:r w:rsidRPr="00B35455">
        <w:t>programme</w:t>
      </w:r>
      <w:proofErr w:type="spellEnd"/>
      <w:r w:rsidRPr="00B35455">
        <w:t xml:space="preserve">. The study revealed that irregular power supply is major challenge facing the application of ICT in secondary schools in the country. The epileptic power supply is a national phenomenon that has a detrimental effect on all sectors of the economy. This can also be attributed to low level of funding in the school system. If schools are well funded, the management of the school can always make provision for alternative power supply in the schools. This finding was supported by Yusuf (2005) and </w:t>
      </w:r>
      <w:proofErr w:type="spellStart"/>
      <w:r w:rsidRPr="00B35455">
        <w:t>Ofodu</w:t>
      </w:r>
      <w:proofErr w:type="spellEnd"/>
      <w:r w:rsidRPr="00B35455">
        <w:t xml:space="preserve"> (2007) who submitted that irregular power supply in the country is a major </w:t>
      </w:r>
      <w:r w:rsidRPr="00B35455">
        <w:lastRenderedPageBreak/>
        <w:t xml:space="preserve">obstacle to the usage of ICT in all spheres of the economy. The study showed that most schools in the sampled areas lack computer literate teachers. The lack of computer literate teachers might not be unconnected with the no inclusion of ICT in teacher training </w:t>
      </w:r>
      <w:proofErr w:type="spellStart"/>
      <w:r w:rsidRPr="00B35455">
        <w:t>programmes</w:t>
      </w:r>
      <w:proofErr w:type="spellEnd"/>
      <w:r w:rsidRPr="00B35455">
        <w:t xml:space="preserve"> in school curriculum at all levels of education in Nigeria. This finding is in support of </w:t>
      </w:r>
      <w:proofErr w:type="spellStart"/>
      <w:r w:rsidRPr="00B35455">
        <w:t>Kwache</w:t>
      </w:r>
      <w:proofErr w:type="spellEnd"/>
      <w:r w:rsidRPr="00B35455">
        <w:t xml:space="preserve"> (2007), </w:t>
      </w:r>
      <w:proofErr w:type="spellStart"/>
      <w:r w:rsidRPr="00B35455">
        <w:t>Dabesaki</w:t>
      </w:r>
      <w:proofErr w:type="spellEnd"/>
      <w:r w:rsidRPr="00B35455">
        <w:t xml:space="preserve"> (2005) and </w:t>
      </w:r>
      <w:proofErr w:type="spellStart"/>
      <w:r w:rsidRPr="00B35455">
        <w:t>Oyebanji</w:t>
      </w:r>
      <w:proofErr w:type="spellEnd"/>
      <w:r w:rsidRPr="00B35455">
        <w:t xml:space="preserve"> (2003) who submitted that lack of skilled manpower to manage available system and facilities for ICT hinders its use in schools. </w:t>
      </w:r>
      <w:proofErr w:type="spellStart"/>
      <w:r w:rsidRPr="00B35455">
        <w:t>Kwache</w:t>
      </w:r>
      <w:proofErr w:type="spellEnd"/>
      <w:r w:rsidRPr="00B35455">
        <w:t xml:space="preserve"> (2007) remarked the most institutions lack computer literate teachers and ICT experts that would support and manage the internet connectively and / or application of computing in the teaching – learning process.</w:t>
      </w:r>
    </w:p>
    <w:p w:rsidR="00C054F1" w:rsidRPr="00B35455" w:rsidRDefault="00C054F1" w:rsidP="00C054F1">
      <w:pPr>
        <w:ind w:firstLine="720"/>
      </w:pPr>
      <w:r w:rsidRPr="00B35455">
        <w:t xml:space="preserve">Adebayo, (2008), stated that, in spite of the accompanying gains and clarion call for full introduction of ICT facilities in the Nigerian school system, there are still serious inhibiting factors encountered in the implementation of the policy at institutional and classroom levels. </w:t>
      </w:r>
    </w:p>
    <w:p w:rsidR="00C054F1" w:rsidRDefault="00C054F1" w:rsidP="00C054F1">
      <w:r w:rsidRPr="00B35455">
        <w:t xml:space="preserve">She said over the years now, government intention is to provide facilities and necessary infrastructure for the promotion of ICT at all levels of education. This intention has not been met because of some inhibiting factors including inadequate computer trained and certificated teachers in their school system. Absence of trained teachers in computer science to teach students practical aspects of computer skills and non-availability of computers and allied tools in all put together militate against actual utilization of ICT in their school system. According to her, teachers distance themselves from any related computer related activities and training. They also rely on traditional methods of teaching. </w:t>
      </w:r>
      <w:r w:rsidR="00E26038" w:rsidRPr="00B35455">
        <w:t xml:space="preserve">Such </w:t>
      </w:r>
      <w:r w:rsidRPr="00B35455">
        <w:lastRenderedPageBreak/>
        <w:t xml:space="preserve">distance may be as a result of fear, ignorance, negative perception or inferiority complex. The teacher factors problem presupposes an urgent need for all employed and practice teachers to brace up with the challenges of ICT and use ICT tools and skills to their advantage. </w:t>
      </w:r>
      <w:proofErr w:type="spellStart"/>
      <w:r w:rsidRPr="00B35455">
        <w:t>Onuma</w:t>
      </w:r>
      <w:proofErr w:type="spellEnd"/>
      <w:r w:rsidRPr="00B35455">
        <w:t xml:space="preserve"> (2006) remarked that as important as ICT devices are, they should be more productive and successful in learning. The successful implementation of any curriculum is dependent on the informed and rationale choice the classroom teacher makes about curriculum </w:t>
      </w:r>
      <w:proofErr w:type="spellStart"/>
      <w:r w:rsidRPr="00B35455">
        <w:t>programmes</w:t>
      </w:r>
      <w:proofErr w:type="spellEnd"/>
      <w:r w:rsidRPr="00B35455">
        <w:t xml:space="preserve"> and materials required for use in schools. </w:t>
      </w:r>
    </w:p>
    <w:p w:rsidR="00C054F1" w:rsidRPr="00B35455" w:rsidRDefault="00C054F1" w:rsidP="00C054F1">
      <w:r w:rsidRPr="00B35455">
        <w:t>Inadequate Funding for ICT Teaching and Leaning in Schools</w:t>
      </w:r>
    </w:p>
    <w:p w:rsidR="00C054F1" w:rsidRPr="00B35455" w:rsidRDefault="00C054F1" w:rsidP="00C054F1">
      <w:r w:rsidRPr="00B35455">
        <w:t xml:space="preserve">   </w:t>
      </w:r>
      <w:r w:rsidRPr="00B35455">
        <w:tab/>
        <w:t>According to Adebayo (2008), in Nigeria, inadequate funding is directly on the part of the Government.  Low level of funding in schools is as a result of inadequate budgetary allocation. ICT equipment or accessories, soft and hardware are costly. Investment in ICT education services is also at a low level. Apart, the following some of the challenges mentioned by (Adebayo 2008) are as follows;</w:t>
      </w:r>
    </w:p>
    <w:p w:rsidR="00C054F1" w:rsidRPr="00B35455" w:rsidRDefault="00C054F1" w:rsidP="00C054F1">
      <w:r w:rsidRPr="00B35455">
        <w:t>Management Attitudes</w:t>
      </w:r>
    </w:p>
    <w:p w:rsidR="00C054F1" w:rsidRDefault="00C054F1" w:rsidP="00C054F1">
      <w:pPr>
        <w:ind w:firstLine="720"/>
      </w:pPr>
      <w:r w:rsidRPr="00B35455">
        <w:t>The attitude of various managements in and outside institutions towards development of ICT related facilities such as the internet and procurement of computers is rather slow in some instances and in others there are no aids or support by the Government (Peter, 2007).</w:t>
      </w:r>
    </w:p>
    <w:p w:rsidR="00B21148" w:rsidRDefault="00B21148" w:rsidP="00C054F1">
      <w:pPr>
        <w:ind w:firstLine="720"/>
      </w:pPr>
    </w:p>
    <w:p w:rsidR="00B21148" w:rsidRPr="00B35455" w:rsidRDefault="00B21148" w:rsidP="00C054F1">
      <w:pPr>
        <w:ind w:firstLine="720"/>
      </w:pPr>
    </w:p>
    <w:p w:rsidR="00C054F1" w:rsidRPr="00B35455" w:rsidRDefault="00C054F1" w:rsidP="00C054F1">
      <w:r w:rsidRPr="00B35455">
        <w:lastRenderedPageBreak/>
        <w:t>Energy Related Problems</w:t>
      </w:r>
    </w:p>
    <w:p w:rsidR="00C054F1" w:rsidRPr="00B35455" w:rsidRDefault="00C054F1" w:rsidP="00C054F1">
      <w:r w:rsidRPr="00B35455">
        <w:t>Power supply all over the country appears erratic. All ICT tools depend heavily on steady supply of electricity if they are to function effectively. In urban cities, where there are power supplies, it is irregular and interrupted. Interrupted power supply disrupts actual utilization of ICT services. The negative effect of erratic power supply in Nigeria makes ICT dysfunctional.</w:t>
      </w:r>
    </w:p>
    <w:p w:rsidR="00C054F1" w:rsidRPr="00B35455" w:rsidRDefault="00C054F1" w:rsidP="00C054F1">
      <w:r w:rsidRPr="00B35455">
        <w:t xml:space="preserve">Han (2003) in his presentation of a paper on the topic ‘Yong Children and Learning Technologies’ also came out with some challenges of using ICT in Hong Kong early childhood settings. He said the teachers’ interviews and observations indicated that a small number of teachers who were familiar with computers spent more time in designing teaching materials for other teachers. Consequently, teachers with less computer experience did not need to use the computer as they requested their colleagues to work for them. In addition, even though all classrooms were networked, it was not common for teachers to use web-learning resources during the class hours. </w:t>
      </w:r>
    </w:p>
    <w:p w:rsidR="00C054F1" w:rsidRPr="009152A1" w:rsidRDefault="00C054F1" w:rsidP="00C054F1">
      <w:pPr>
        <w:rPr>
          <w:b/>
        </w:rPr>
      </w:pPr>
      <w:r w:rsidRPr="009152A1">
        <w:rPr>
          <w:b/>
        </w:rPr>
        <w:t>Strategies to Improve Teaching ICT in the Classroom</w:t>
      </w:r>
    </w:p>
    <w:p w:rsidR="00C054F1" w:rsidRPr="00B35455" w:rsidRDefault="00C054F1" w:rsidP="00C054F1">
      <w:pPr>
        <w:pStyle w:val="NormalWeb"/>
      </w:pPr>
      <w:r w:rsidRPr="00B35455">
        <w:t xml:space="preserve">Despite research studies showing the cognitive opportunities that information and communication technologies (ICT) provide for teaching and learning in schools  (Salomon, 1993; </w:t>
      </w:r>
      <w:proofErr w:type="spellStart"/>
      <w:r w:rsidRPr="00B35455">
        <w:t>Jonassen</w:t>
      </w:r>
      <w:proofErr w:type="spellEnd"/>
      <w:r w:rsidRPr="00B35455">
        <w:t xml:space="preserve">, Peck, &amp; Wilson, 1999; Oliver &amp; </w:t>
      </w:r>
      <w:proofErr w:type="spellStart"/>
      <w:r w:rsidRPr="00B35455">
        <w:t>Hanaffin</w:t>
      </w:r>
      <w:proofErr w:type="spellEnd"/>
      <w:r w:rsidRPr="00B35455">
        <w:t xml:space="preserve">, 2000), stories relating the difficult and ineffective integration of ICT in schools are common (Hamilton, 1998). The general assumption is that once hardware and software are readily available in schools, ICT integration will automatically </w:t>
      </w:r>
      <w:r w:rsidRPr="00B35455">
        <w:lastRenderedPageBreak/>
        <w:t xml:space="preserve">follow. One of the key determinants of the success or lack of success of any ICT initiative in education is the teacher. </w:t>
      </w:r>
      <w:proofErr w:type="spellStart"/>
      <w:r w:rsidRPr="00B35455">
        <w:t>Roblyer</w:t>
      </w:r>
      <w:proofErr w:type="spellEnd"/>
      <w:r w:rsidRPr="00B35455">
        <w:t xml:space="preserve"> (1993) noted that a teacher's vision of the use of technology to improve his/her existing classroom practices will eventually determine the extent and effectiveness of ICT integration in the classroom. Martin, (2000) high-lighted the importance of the role of teachers in integrating ICT effectively by emphasizing that: Without the input and acceptance of teachers, the developments of useful educational technology projects are hindered. Not only are teachers the gatekeepers of the classroom.</w:t>
      </w:r>
    </w:p>
    <w:p w:rsidR="00C054F1" w:rsidRPr="00B35455" w:rsidRDefault="00C054F1" w:rsidP="00C054F1">
      <w:pPr>
        <w:pStyle w:val="NormalWeb"/>
      </w:pPr>
      <w:r w:rsidRPr="00B35455">
        <w:t>However, teachers' efforts to integrate ICT into the school curricula are often limited by barriers that are either extrinsic to teachers (for example, lack of access to hardware and software and insufficient time to plan ICT-mediated instructions) or fundamentally rooted in teachers' beliefs about teaching and learning or both (</w:t>
      </w:r>
      <w:proofErr w:type="spellStart"/>
      <w:r w:rsidRPr="00B35455">
        <w:t>Ertmer</w:t>
      </w:r>
      <w:proofErr w:type="spellEnd"/>
      <w:r w:rsidRPr="00B35455">
        <w:t xml:space="preserve">, 1999; </w:t>
      </w:r>
      <w:proofErr w:type="spellStart"/>
      <w:r w:rsidRPr="00B35455">
        <w:t>Pelgrum</w:t>
      </w:r>
      <w:proofErr w:type="spellEnd"/>
      <w:r w:rsidRPr="00B35455">
        <w:t xml:space="preserve">, 2001). Even among exemplary users of ICT, barriers are reported to exist. Teachers continue to grapple with both practical and philosophical problems posed by the integration process (Hadley &amp; </w:t>
      </w:r>
      <w:proofErr w:type="spellStart"/>
      <w:r w:rsidRPr="00B35455">
        <w:t>Sheingold</w:t>
      </w:r>
      <w:proofErr w:type="spellEnd"/>
      <w:r w:rsidRPr="00B35455">
        <w:t xml:space="preserve">, 1993; Norton, </w:t>
      </w:r>
      <w:proofErr w:type="spellStart"/>
      <w:r w:rsidRPr="00B35455">
        <w:t>McRobbie</w:t>
      </w:r>
      <w:proofErr w:type="spellEnd"/>
      <w:r w:rsidRPr="00B35455">
        <w:t xml:space="preserve">, &amp; Cooper, 2000; Cuban, 2001). As a result, little change has taken place in the way teachers teach in the ICT-mediated classrooms as compared to traditional ones. Morrison, </w:t>
      </w:r>
      <w:proofErr w:type="spellStart"/>
      <w:r w:rsidRPr="00B35455">
        <w:t>Lowther</w:t>
      </w:r>
      <w:proofErr w:type="spellEnd"/>
      <w:r w:rsidRPr="00B35455">
        <w:t xml:space="preserve">, and </w:t>
      </w:r>
      <w:proofErr w:type="spellStart"/>
      <w:r w:rsidRPr="00B35455">
        <w:t>DeMeulle</w:t>
      </w:r>
      <w:proofErr w:type="spellEnd"/>
      <w:r w:rsidRPr="00B35455">
        <w:t xml:space="preserve"> (1999) stated that ICT have become an add-on tool to the classroom environment, both in space and time. </w:t>
      </w:r>
    </w:p>
    <w:p w:rsidR="00C054F1" w:rsidRPr="00B35455" w:rsidRDefault="00C054F1" w:rsidP="00C054F1">
      <w:r w:rsidRPr="00B35455">
        <w:t xml:space="preserve">Three strategies are reviewed in this study--professional development of teachers, provision of time for teachers' professional development and curricular </w:t>
      </w:r>
      <w:r w:rsidRPr="00B35455">
        <w:lastRenderedPageBreak/>
        <w:t>development, and technical, administrative, and pedagogical support for teachers. It is important to note that any barrier may be addressed by more than one type of strategy, and that some strategies may address more than one barrier. The commitment to the professional development of teachers is one of key strategies that schools employ to overcome the barriers to ICT integration (</w:t>
      </w:r>
      <w:proofErr w:type="spellStart"/>
      <w:r w:rsidRPr="00B35455">
        <w:t>Jaber</w:t>
      </w:r>
      <w:proofErr w:type="spellEnd"/>
      <w:r w:rsidRPr="00B35455">
        <w:t xml:space="preserve"> and Moore, 1999). However, professional development for teachers in the integration of ICT has traditionally consisted of a day or week workshop. Many teachers have complained about the disconnection between these workshop activities and classroom practices (Cohen and Ball, 1999). Therefore, professional development programs have to be carefully designed and implemented to provide continuity between what teachers learn and what goes on in their classrooms and schools, and should focus on supporting teachers to transform this new learning into classroom practices, as well as translate it into overall school improvement, (Zhao 2002). It should also accommodate teachers' needs for coaching and support over time and space (Adams, 2005). The need for the continuity of the professional development of teachers in ICT integration is acknowledged in the EU Commission's (2000) report to the Council and the European Parliament.</w:t>
      </w:r>
    </w:p>
    <w:p w:rsidR="00C054F1" w:rsidRPr="00B35455" w:rsidRDefault="00C054F1" w:rsidP="00C054F1">
      <w:r w:rsidRPr="00B35455">
        <w:t>According to Adams (2005), regular scheduled professional development opportunities keep teachers aware of the need to enhance their ICT integration practices, as well as keep them current</w:t>
      </w:r>
    </w:p>
    <w:p w:rsidR="003F68A3" w:rsidRDefault="003F68A3" w:rsidP="00C054F1"/>
    <w:p w:rsidR="003F68A3" w:rsidRDefault="003F68A3" w:rsidP="00C054F1"/>
    <w:p w:rsidR="00C054F1" w:rsidRPr="005678DA" w:rsidRDefault="00C054F1" w:rsidP="00C054F1">
      <w:pPr>
        <w:rPr>
          <w:b/>
        </w:rPr>
      </w:pPr>
      <w:r w:rsidRPr="005678DA">
        <w:rPr>
          <w:b/>
        </w:rPr>
        <w:lastRenderedPageBreak/>
        <w:t xml:space="preserve">Summary </w:t>
      </w:r>
    </w:p>
    <w:p w:rsidR="00C054F1" w:rsidRPr="00B35455" w:rsidRDefault="00C054F1" w:rsidP="00C054F1">
      <w:pPr>
        <w:ind w:firstLine="720"/>
        <w:rPr>
          <w:b/>
          <w:bCs/>
        </w:rPr>
      </w:pPr>
      <w:r w:rsidRPr="00B35455">
        <w:t xml:space="preserve">From the Literature review, a number of issues are worth mentioning. The term Information and Communication Technology (ICT), emerged from Information Technology about 20 years ago. ICT which stands to mean, the process of collecting, storing, editing, retrieving and transfer of information in various forms has been recognized worldwide to be one of the building block of society. It is a catalyst that speeds the development of any nation. Therefore it is important to equip the young one with ICT knowledge and skills to enable them meet the challenging future. </w:t>
      </w:r>
    </w:p>
    <w:p w:rsidR="00C054F1" w:rsidRPr="00B35455" w:rsidRDefault="00C054F1" w:rsidP="00C054F1">
      <w:pPr>
        <w:ind w:firstLine="720"/>
      </w:pPr>
      <w:r w:rsidRPr="00B35455">
        <w:rPr>
          <w:rFonts w:eastAsia="Arial Unicode MS"/>
        </w:rPr>
        <w:t>It has been realized that lack of knowledge and</w:t>
      </w:r>
      <w:r w:rsidRPr="00B35455">
        <w:t xml:space="preserve"> technological competence in ICT has made it difficult for some teachers to effectively integrate it in the classroom. Apart from that some teacher also show negative attitude towards teaching ICT in the classroom which plays an important role in the effective investment in computer technology to support instruction and successful integration of computers in teaching (Lawton and </w:t>
      </w:r>
      <w:proofErr w:type="spellStart"/>
      <w:r w:rsidRPr="00B35455">
        <w:t>Gerschner</w:t>
      </w:r>
      <w:proofErr w:type="spellEnd"/>
      <w:r w:rsidRPr="00B35455">
        <w:t xml:space="preserve">, 1982 and </w:t>
      </w:r>
      <w:proofErr w:type="spellStart"/>
      <w:r w:rsidRPr="00B35455">
        <w:t>Koohang</w:t>
      </w:r>
      <w:proofErr w:type="spellEnd"/>
      <w:r w:rsidRPr="00B35455">
        <w:t xml:space="preserve"> 1989).</w:t>
      </w:r>
    </w:p>
    <w:p w:rsidR="00C054F1" w:rsidRPr="00B35455" w:rsidRDefault="00C054F1" w:rsidP="00C054F1">
      <w:pPr>
        <w:ind w:firstLine="720"/>
      </w:pPr>
      <w:r w:rsidRPr="00B35455">
        <w:t xml:space="preserve">Also, lack or inadequate numbers of resource such as computers, projectors, internet facilities as well as computer laborites are some of the barriers to integrating ICT in the classroom. However, </w:t>
      </w:r>
      <w:r w:rsidRPr="00B35455">
        <w:rPr>
          <w:rFonts w:eastAsia="Arial Unicode MS"/>
        </w:rPr>
        <w:t xml:space="preserve">professional development of teachers, provision of time for teachers' professional development and curricular development, and technical, administrative, and pedagogical support for teachers </w:t>
      </w:r>
      <w:r w:rsidRPr="00B35455">
        <w:rPr>
          <w:rFonts w:eastAsia="Arial Unicode MS"/>
        </w:rPr>
        <w:lastRenderedPageBreak/>
        <w:t>are some of the measures discussed by other as measurer to overcome these barriers.</w:t>
      </w:r>
    </w:p>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Default="00C054F1" w:rsidP="00C054F1">
      <w:r>
        <w:tab/>
      </w:r>
    </w:p>
    <w:p w:rsidR="00C054F1" w:rsidRPr="00B35455" w:rsidRDefault="00C054F1" w:rsidP="00C054F1"/>
    <w:p w:rsidR="003F68A3" w:rsidRDefault="003F68A3" w:rsidP="00C054F1">
      <w:pPr>
        <w:jc w:val="center"/>
      </w:pPr>
    </w:p>
    <w:p w:rsidR="003F68A3" w:rsidRDefault="003F68A3" w:rsidP="00C054F1">
      <w:pPr>
        <w:jc w:val="center"/>
      </w:pPr>
    </w:p>
    <w:p w:rsidR="003F68A3" w:rsidRDefault="003F68A3" w:rsidP="00C054F1">
      <w:pPr>
        <w:jc w:val="center"/>
      </w:pPr>
    </w:p>
    <w:p w:rsidR="00C054F1" w:rsidRPr="00B35455" w:rsidRDefault="00C054F1" w:rsidP="00C054F1">
      <w:pPr>
        <w:jc w:val="center"/>
      </w:pPr>
      <w:r w:rsidRPr="00B35455">
        <w:lastRenderedPageBreak/>
        <w:t>CHAPTER THREE</w:t>
      </w:r>
    </w:p>
    <w:p w:rsidR="00C054F1" w:rsidRPr="00B35455" w:rsidRDefault="00C054F1" w:rsidP="00C054F1">
      <w:pPr>
        <w:jc w:val="center"/>
      </w:pPr>
      <w:r w:rsidRPr="00B35455">
        <w:t>METHODOLOGY</w:t>
      </w:r>
    </w:p>
    <w:p w:rsidR="00C054F1" w:rsidRPr="00661659" w:rsidRDefault="00C054F1" w:rsidP="00C054F1">
      <w:pPr>
        <w:rPr>
          <w:b/>
        </w:rPr>
      </w:pPr>
      <w:r w:rsidRPr="00661659">
        <w:rPr>
          <w:b/>
        </w:rPr>
        <w:t>Introduction</w:t>
      </w:r>
    </w:p>
    <w:p w:rsidR="00C054F1" w:rsidRPr="00B35455" w:rsidRDefault="00C054F1" w:rsidP="00C054F1">
      <w:pPr>
        <w:ind w:firstLine="720"/>
      </w:pPr>
      <w:r w:rsidRPr="00B35455">
        <w:t>In this chapter the research methodology used in the study is described. The study desi</w:t>
      </w:r>
      <w:r w:rsidR="00661659">
        <w:t>gn, population,</w:t>
      </w:r>
      <w:r w:rsidRPr="00B35455">
        <w:t xml:space="preserve"> sample and sampling procedure are described. The instrument used to collect the data, data collection procedure as well as data analysis are discussed.</w:t>
      </w:r>
    </w:p>
    <w:p w:rsidR="00C054F1" w:rsidRPr="00661659" w:rsidRDefault="00C054F1" w:rsidP="00C054F1">
      <w:pPr>
        <w:rPr>
          <w:b/>
        </w:rPr>
      </w:pPr>
      <w:r w:rsidRPr="00661659">
        <w:rPr>
          <w:b/>
        </w:rPr>
        <w:t>Research Design</w:t>
      </w:r>
    </w:p>
    <w:p w:rsidR="00C054F1" w:rsidRPr="00B35455" w:rsidRDefault="00C054F1" w:rsidP="00C054F1">
      <w:pPr>
        <w:ind w:firstLine="720"/>
      </w:pPr>
      <w:r w:rsidRPr="00B35455">
        <w:t xml:space="preserve">According to </w:t>
      </w:r>
      <w:proofErr w:type="spellStart"/>
      <w:r w:rsidRPr="00B35455">
        <w:t>Trochim</w:t>
      </w:r>
      <w:proofErr w:type="spellEnd"/>
      <w:r w:rsidRPr="00B35455">
        <w:t xml:space="preserve"> (2006), research design can be thought of as the </w:t>
      </w:r>
      <w:r w:rsidRPr="00B35455">
        <w:rPr>
          <w:rStyle w:val="Emphasis"/>
          <w:i w:val="0"/>
          <w:iCs w:val="0"/>
        </w:rPr>
        <w:t>structure</w:t>
      </w:r>
      <w:r w:rsidRPr="00B35455">
        <w:rPr>
          <w:i/>
          <w:iCs/>
        </w:rPr>
        <w:t xml:space="preserve"> </w:t>
      </w:r>
      <w:r w:rsidR="00661659">
        <w:t>of research. I</w:t>
      </w:r>
      <w:r w:rsidRPr="00B35455">
        <w:t xml:space="preserve">t is the "glue" that holds all of the elements in a research project together. </w:t>
      </w:r>
      <w:proofErr w:type="spellStart"/>
      <w:r w:rsidRPr="00B35455">
        <w:t>Sarantakos</w:t>
      </w:r>
      <w:proofErr w:type="spellEnd"/>
      <w:r w:rsidRPr="00B35455">
        <w:t xml:space="preserve"> (1988) sees research design to normally contain, among other things, the logical sequence in which the study is to be carried out. Research design is not related to any particular method of collecting data or any particular type of data. Any research design can, in principle, use any type of data collection method and can use either quantitative or qualitative data, (Yin, 1989).</w:t>
      </w:r>
    </w:p>
    <w:p w:rsidR="00C054F1" w:rsidRPr="00B35455" w:rsidRDefault="00C054F1" w:rsidP="00C054F1">
      <w:pPr>
        <w:ind w:firstLine="720"/>
      </w:pPr>
      <w:r w:rsidRPr="00B35455">
        <w:t xml:space="preserve">The researcher chose a descriptive survey research design because it best served to answer the questions and the purposes of the study. It provides an accurate portrayal or account of the characteristics, for example </w:t>
      </w:r>
      <w:proofErr w:type="spellStart"/>
      <w:r w:rsidRPr="00B35455">
        <w:t>behaviour</w:t>
      </w:r>
      <w:proofErr w:type="spellEnd"/>
      <w:r w:rsidRPr="00B35455">
        <w:t>, opinions, abilities, beliefs and knowledge of a particular individual, situation or group.</w:t>
      </w:r>
      <w:r>
        <w:t xml:space="preserve"> </w:t>
      </w:r>
      <w:r w:rsidRPr="00B35455">
        <w:t xml:space="preserve">The descriptive survey research is one in which a group of people or items is studied by collecting and analyzing data from only a few people or items </w:t>
      </w:r>
      <w:r w:rsidRPr="00B35455">
        <w:lastRenderedPageBreak/>
        <w:t>considered to be representative of the entire group. In other words, only a part of the population is studied, and findings from this are expected to be generalized to the entire population (</w:t>
      </w:r>
      <w:proofErr w:type="spellStart"/>
      <w:r w:rsidRPr="00B35455">
        <w:t>Nworgu</w:t>
      </w:r>
      <w:proofErr w:type="spellEnd"/>
      <w:r w:rsidRPr="00B35455">
        <w:t xml:space="preserve"> 1991:68). </w:t>
      </w:r>
      <w:proofErr w:type="spellStart"/>
      <w:r w:rsidRPr="00B35455">
        <w:t>Similary</w:t>
      </w:r>
      <w:proofErr w:type="spellEnd"/>
      <w:r w:rsidRPr="00B35455">
        <w:t xml:space="preserve">, </w:t>
      </w:r>
      <w:proofErr w:type="spellStart"/>
      <w:r w:rsidRPr="00B35455">
        <w:t>McBurney</w:t>
      </w:r>
      <w:proofErr w:type="spellEnd"/>
      <w:r w:rsidRPr="00B35455">
        <w:t xml:space="preserve"> (1994:170) defines the survey assessing public opinion or individual characteristics by the use of questionnaire and sampling methods.</w:t>
      </w:r>
    </w:p>
    <w:p w:rsidR="00C054F1" w:rsidRPr="00B35455" w:rsidRDefault="00C054F1" w:rsidP="00C054F1">
      <w:r w:rsidRPr="00B35455">
        <w:t>A survey is used to collect original data for describing a population to large to observe directly (Mouton 1996). A survey obtains information from a sample of people by means of self-report, that is, the people respond to a series of questions posed by the investigator (</w:t>
      </w:r>
      <w:proofErr w:type="spellStart"/>
      <w:r w:rsidRPr="00B35455">
        <w:t>Polit</w:t>
      </w:r>
      <w:proofErr w:type="spellEnd"/>
      <w:r w:rsidRPr="00B35455">
        <w:t xml:space="preserve"> and </w:t>
      </w:r>
      <w:proofErr w:type="spellStart"/>
      <w:r w:rsidRPr="00B35455">
        <w:t>Hundler</w:t>
      </w:r>
      <w:proofErr w:type="spellEnd"/>
      <w:r w:rsidRPr="00B35455">
        <w:t xml:space="preserve"> 1993). </w:t>
      </w:r>
    </w:p>
    <w:p w:rsidR="00C054F1" w:rsidRPr="002057EE" w:rsidRDefault="00C054F1" w:rsidP="00C054F1">
      <w:pPr>
        <w:rPr>
          <w:b/>
        </w:rPr>
      </w:pPr>
      <w:r w:rsidRPr="002057EE">
        <w:rPr>
          <w:b/>
        </w:rPr>
        <w:t>Population</w:t>
      </w:r>
    </w:p>
    <w:p w:rsidR="003F68A3" w:rsidRPr="0001691F" w:rsidRDefault="00C054F1" w:rsidP="0001691F">
      <w:pPr>
        <w:ind w:firstLine="720"/>
      </w:pPr>
      <w:r w:rsidRPr="00B35455">
        <w:t xml:space="preserve">The target population for this research is 218 ICT teachers of Junior High </w:t>
      </w:r>
      <w:r w:rsidR="003F68A3" w:rsidRPr="00B35455">
        <w:t>Schools (</w:t>
      </w:r>
      <w:r w:rsidRPr="00B35455">
        <w:t xml:space="preserve">JHS) in the </w:t>
      </w:r>
      <w:proofErr w:type="spellStart"/>
      <w:r w:rsidRPr="00B35455">
        <w:t>Gurene</w:t>
      </w:r>
      <w:proofErr w:type="spellEnd"/>
      <w:r w:rsidRPr="00B35455">
        <w:t xml:space="preserve"> speaking area in the Upper East Region which include </w:t>
      </w:r>
      <w:proofErr w:type="spellStart"/>
      <w:r w:rsidRPr="00B35455">
        <w:t>Bolgatanga</w:t>
      </w:r>
      <w:proofErr w:type="spellEnd"/>
      <w:r w:rsidRPr="00B35455">
        <w:t xml:space="preserve">, </w:t>
      </w:r>
      <w:proofErr w:type="spellStart"/>
      <w:r w:rsidRPr="00B35455">
        <w:t>Nangodi</w:t>
      </w:r>
      <w:proofErr w:type="spellEnd"/>
      <w:r w:rsidRPr="00B35455">
        <w:t xml:space="preserve">, Bongo and </w:t>
      </w:r>
      <w:proofErr w:type="spellStart"/>
      <w:r w:rsidRPr="00B35455">
        <w:t>Tongo</w:t>
      </w:r>
      <w:proofErr w:type="spellEnd"/>
      <w:r w:rsidRPr="00B35455">
        <w:t xml:space="preserve"> popularly known as BONABOTO. </w:t>
      </w:r>
    </w:p>
    <w:p w:rsidR="00C054F1" w:rsidRPr="0001691F" w:rsidRDefault="00C054F1" w:rsidP="00C054F1">
      <w:pPr>
        <w:rPr>
          <w:b/>
        </w:rPr>
      </w:pPr>
      <w:r w:rsidRPr="0001691F">
        <w:rPr>
          <w:b/>
        </w:rPr>
        <w:t>Sample and Sampling Procedure</w:t>
      </w:r>
    </w:p>
    <w:p w:rsidR="00C054F1" w:rsidRPr="00B35455" w:rsidRDefault="00C054F1" w:rsidP="00C054F1">
      <w:r w:rsidRPr="00B35455">
        <w:rPr>
          <w:b/>
          <w:bCs/>
        </w:rPr>
        <w:tab/>
      </w:r>
      <w:r w:rsidRPr="00B35455">
        <w:t xml:space="preserve">Sampling, according to </w:t>
      </w:r>
      <w:proofErr w:type="spellStart"/>
      <w:r w:rsidRPr="00B35455">
        <w:t>Odetola</w:t>
      </w:r>
      <w:proofErr w:type="spellEnd"/>
      <w:r w:rsidRPr="00B35455">
        <w:t xml:space="preserve"> (1985) is the section of elements of the population as a representative of the population. Three out of four towns in the </w:t>
      </w:r>
      <w:proofErr w:type="spellStart"/>
      <w:r w:rsidRPr="00B35455">
        <w:t>Gurene</w:t>
      </w:r>
      <w:proofErr w:type="spellEnd"/>
      <w:r w:rsidRPr="00B35455">
        <w:t xml:space="preserve"> speaking area were selected for the study. These include; </w:t>
      </w:r>
      <w:proofErr w:type="spellStart"/>
      <w:r w:rsidRPr="00B35455">
        <w:t>Bolgatanga</w:t>
      </w:r>
      <w:proofErr w:type="spellEnd"/>
      <w:r w:rsidRPr="00B35455">
        <w:t xml:space="preserve">, Bongo and </w:t>
      </w:r>
      <w:proofErr w:type="spellStart"/>
      <w:r w:rsidRPr="00B35455">
        <w:t>Tongo</w:t>
      </w:r>
      <w:proofErr w:type="spellEnd"/>
      <w:r w:rsidRPr="00B35455">
        <w:t xml:space="preserve">. </w:t>
      </w:r>
    </w:p>
    <w:p w:rsidR="007D4120" w:rsidRDefault="00C054F1" w:rsidP="00684463">
      <w:pPr>
        <w:ind w:firstLine="720"/>
      </w:pPr>
      <w:r w:rsidRPr="00B35455">
        <w:t xml:space="preserve">The random sampling or ‘lottery’ method was used in sampling three towns from the four towns while the purposive sampling technique was used for </w:t>
      </w:r>
      <w:r w:rsidRPr="00B35455">
        <w:lastRenderedPageBreak/>
        <w:t xml:space="preserve">selecting the ICT </w:t>
      </w:r>
      <w:r w:rsidR="003F68A3" w:rsidRPr="00B35455">
        <w:t>teachers</w:t>
      </w:r>
      <w:r w:rsidRPr="00B35455">
        <w:t xml:space="preserve"> form the selected towns.</w:t>
      </w:r>
      <w:r w:rsidR="0001691F">
        <w:t xml:space="preserve"> The size of sample for </w:t>
      </w:r>
      <w:r w:rsidR="007D4120">
        <w:t>the study was 166 ICT teachers.</w:t>
      </w:r>
      <w:r w:rsidR="00B21148">
        <w:t xml:space="preserve"> </w:t>
      </w:r>
      <w:r w:rsidR="007D4120">
        <w:t>T</w:t>
      </w:r>
      <w:r w:rsidR="00316444">
        <w:t xml:space="preserve">his number is large </w:t>
      </w:r>
      <w:r w:rsidR="00B21148">
        <w:t>enough</w:t>
      </w:r>
      <w:r w:rsidR="00316444">
        <w:t xml:space="preserve"> to represent the population of 218 ICT teachers in the study area. The number also agrees with </w:t>
      </w:r>
      <w:proofErr w:type="spellStart"/>
      <w:r w:rsidR="00316444">
        <w:t>Krejcie</w:t>
      </w:r>
      <w:proofErr w:type="spellEnd"/>
      <w:r w:rsidR="00316444">
        <w:t xml:space="preserve"> and Morgan, (1970)</w:t>
      </w:r>
      <w:r w:rsidR="007D4120">
        <w:t xml:space="preserve"> who came out with a table for sample size from a given population which </w:t>
      </w:r>
      <w:r w:rsidR="00A42A60">
        <w:t xml:space="preserve">indicates that </w:t>
      </w:r>
      <w:r w:rsidR="007D4120">
        <w:t xml:space="preserve">a population of 220 </w:t>
      </w:r>
      <w:r w:rsidR="00A42A60">
        <w:t>members, a sample size</w:t>
      </w:r>
      <w:r w:rsidR="007D4120">
        <w:t xml:space="preserve"> </w:t>
      </w:r>
      <w:r w:rsidR="002E042E">
        <w:t xml:space="preserve">of about </w:t>
      </w:r>
      <w:r w:rsidR="007D4120">
        <w:t>136 members</w:t>
      </w:r>
      <w:r w:rsidR="002E042E">
        <w:t xml:space="preserve"> should be used as sample size.</w:t>
      </w:r>
    </w:p>
    <w:p w:rsidR="00C054F1" w:rsidRPr="007D4120" w:rsidRDefault="00C054F1" w:rsidP="00C054F1">
      <w:pPr>
        <w:rPr>
          <w:b/>
        </w:rPr>
      </w:pPr>
      <w:r w:rsidRPr="007D4120">
        <w:rPr>
          <w:b/>
        </w:rPr>
        <w:t>Instrumentation</w:t>
      </w:r>
    </w:p>
    <w:p w:rsidR="00C054F1" w:rsidRPr="00B35455" w:rsidRDefault="00C054F1" w:rsidP="00C054F1">
      <w:pPr>
        <w:ind w:firstLine="720"/>
      </w:pPr>
      <w:r w:rsidRPr="00B35455">
        <w:t>Questionnaires were designed for the respondents. The questionnaires were both open-ended and close-ended types. It was divided into sections</w:t>
      </w:r>
    </w:p>
    <w:p w:rsidR="00C054F1" w:rsidRPr="00B35455" w:rsidRDefault="00822A0C" w:rsidP="00C054F1">
      <w:r>
        <w:t>Section ‘1</w:t>
      </w:r>
      <w:r w:rsidR="00C054F1" w:rsidRPr="00B35455">
        <w:t xml:space="preserve">’, </w:t>
      </w:r>
      <w:r>
        <w:t xml:space="preserve">of the questionnaire </w:t>
      </w:r>
      <w:r w:rsidR="00C054F1" w:rsidRPr="00B35455">
        <w:t>focused on the background information of respondents which included age, sex, occupation and educational level among others.</w:t>
      </w:r>
    </w:p>
    <w:p w:rsidR="00C054F1" w:rsidRPr="00B35455" w:rsidRDefault="00822A0C" w:rsidP="00C054F1">
      <w:r>
        <w:t>Section ‘2</w:t>
      </w:r>
      <w:r w:rsidR="00C054F1" w:rsidRPr="00B35455">
        <w:t>’ took a look at the respondent knowledge in ICT,</w:t>
      </w:r>
      <w:r>
        <w:t xml:space="preserve"> while</w:t>
      </w:r>
      <w:r w:rsidR="00C054F1" w:rsidRPr="00B35455">
        <w:t xml:space="preserve"> </w:t>
      </w:r>
      <w:r w:rsidR="003F68A3">
        <w:t>section ‘</w:t>
      </w:r>
      <w:r>
        <w:t>3</w:t>
      </w:r>
      <w:r w:rsidR="003F68A3">
        <w:t>’</w:t>
      </w:r>
      <w:r>
        <w:t xml:space="preserve"> tries to find their</w:t>
      </w:r>
      <w:r w:rsidR="00C054F1" w:rsidRPr="00B35455">
        <w:t xml:space="preserve"> attitude towards teaching and learning of ICT</w:t>
      </w:r>
      <w:r>
        <w:t>. Section ‘4’</w:t>
      </w:r>
      <w:r w:rsidR="00C054F1" w:rsidRPr="00B35455">
        <w:t xml:space="preserve"> </w:t>
      </w:r>
      <w:r>
        <w:t xml:space="preserve">tries to find out </w:t>
      </w:r>
      <w:r w:rsidR="00C054F1" w:rsidRPr="00B35455">
        <w:t>the methods use</w:t>
      </w:r>
      <w:r>
        <w:t>d in teaching ICT. In section ‘5’ and ‘6</w:t>
      </w:r>
      <w:r w:rsidR="00C054F1" w:rsidRPr="00B35455">
        <w:t xml:space="preserve">’ </w:t>
      </w:r>
      <w:r>
        <w:t>of the questionnaire</w:t>
      </w:r>
      <w:r w:rsidR="00C054F1" w:rsidRPr="00B35455">
        <w:t xml:space="preserve"> were based on the barriers to teaching and learning ICT in basic school and strategies to improve teaching and learning ICT</w:t>
      </w:r>
      <w:r>
        <w:t xml:space="preserve"> respectively</w:t>
      </w:r>
      <w:r w:rsidR="00C054F1" w:rsidRPr="00B35455">
        <w:t xml:space="preserve">.  The questionnaires </w:t>
      </w:r>
      <w:r w:rsidR="002E042E">
        <w:t>were</w:t>
      </w:r>
      <w:r w:rsidR="00C054F1" w:rsidRPr="00B35455">
        <w:t xml:space="preserve"> designed to find answers to the research questions of the study.</w:t>
      </w:r>
    </w:p>
    <w:p w:rsidR="00C054F1" w:rsidRPr="0076503C" w:rsidRDefault="00C054F1" w:rsidP="00C054F1">
      <w:pPr>
        <w:rPr>
          <w:b/>
        </w:rPr>
      </w:pPr>
      <w:r w:rsidRPr="0076503C">
        <w:rPr>
          <w:b/>
        </w:rPr>
        <w:t xml:space="preserve">Data Collection procedure </w:t>
      </w:r>
    </w:p>
    <w:p w:rsidR="00C054F1" w:rsidRPr="00B35455" w:rsidRDefault="00C054F1" w:rsidP="00C054F1">
      <w:pPr>
        <w:ind w:firstLine="720"/>
      </w:pPr>
      <w:r w:rsidRPr="00B35455">
        <w:t xml:space="preserve">The researcher first had to write formerly to seek for permission from the directors </w:t>
      </w:r>
      <w:r w:rsidR="0076503C">
        <w:t xml:space="preserve">of </w:t>
      </w:r>
      <w:proofErr w:type="spellStart"/>
      <w:r w:rsidRPr="00B35455">
        <w:t>Bolgatanga</w:t>
      </w:r>
      <w:proofErr w:type="spellEnd"/>
      <w:r w:rsidRPr="00B35455">
        <w:t xml:space="preserve"> Municipal Education office, the Bongo District Education </w:t>
      </w:r>
      <w:r w:rsidRPr="00B35455">
        <w:lastRenderedPageBreak/>
        <w:t xml:space="preserve">office, and the </w:t>
      </w:r>
      <w:proofErr w:type="spellStart"/>
      <w:r w:rsidRPr="00B35455">
        <w:t>Tongo</w:t>
      </w:r>
      <w:proofErr w:type="spellEnd"/>
      <w:r w:rsidRPr="00B35455">
        <w:t xml:space="preserve"> Education office to go into their schools to carry out the research. After the permissions were granted, the researcher went round the schools and </w:t>
      </w:r>
      <w:r w:rsidR="00822A0C" w:rsidRPr="00B35455">
        <w:t>distributed</w:t>
      </w:r>
      <w:r w:rsidRPr="00B35455">
        <w:t xml:space="preserve"> the questionnaires to the ICT teachers. The qu</w:t>
      </w:r>
      <w:r w:rsidR="00822A0C">
        <w:t>estionnaire was personally distri</w:t>
      </w:r>
      <w:r w:rsidRPr="00B35455">
        <w:t xml:space="preserve">buted to the ICT teachers in the various schools and collected back immediately after responses were provided. </w:t>
      </w:r>
      <w:r w:rsidR="000B35F4">
        <w:t>O</w:t>
      </w:r>
      <w:r w:rsidRPr="00B35455">
        <w:t xml:space="preserve">ne hundred and sixty six (166) questionnaires </w:t>
      </w:r>
      <w:r w:rsidR="000B35F4">
        <w:t xml:space="preserve">were </w:t>
      </w:r>
      <w:r w:rsidRPr="00B35455">
        <w:t>distributed and collected for the analysis.</w:t>
      </w:r>
    </w:p>
    <w:p w:rsidR="00C054F1" w:rsidRPr="00E223E5" w:rsidRDefault="00C054F1" w:rsidP="00C054F1">
      <w:pPr>
        <w:rPr>
          <w:b/>
        </w:rPr>
      </w:pPr>
      <w:r w:rsidRPr="00E223E5">
        <w:rPr>
          <w:b/>
        </w:rPr>
        <w:t>Data Analysis</w:t>
      </w:r>
    </w:p>
    <w:p w:rsidR="00C054F1" w:rsidRPr="00B35455" w:rsidRDefault="00C054F1" w:rsidP="00C054F1">
      <w:pPr>
        <w:ind w:firstLine="720"/>
      </w:pPr>
      <w:r w:rsidRPr="00B35455">
        <w:t xml:space="preserve">After the data was collected, it was </w:t>
      </w:r>
      <w:proofErr w:type="spellStart"/>
      <w:r w:rsidRPr="00B35455">
        <w:t>organised</w:t>
      </w:r>
      <w:proofErr w:type="spellEnd"/>
      <w:r w:rsidRPr="00B35455">
        <w:t xml:space="preserve"> and analyzed. A computer program called Statistical package for Social Sciences (SPSS) version 17 was used. Firstly, the researcher coded all the data into the </w:t>
      </w:r>
      <w:proofErr w:type="spellStart"/>
      <w:r w:rsidRPr="00B35455">
        <w:t>programme</w:t>
      </w:r>
      <w:proofErr w:type="spellEnd"/>
      <w:r w:rsidRPr="00B35455">
        <w:t xml:space="preserve">. Secondly, the data was analyzed by using descriptive statistics. Frequency tables were drawn and from these the data was presented and </w:t>
      </w:r>
      <w:proofErr w:type="spellStart"/>
      <w:r w:rsidRPr="00B35455">
        <w:t>analysed</w:t>
      </w:r>
      <w:proofErr w:type="spellEnd"/>
      <w:r w:rsidRPr="00B35455">
        <w:t>.</w:t>
      </w:r>
    </w:p>
    <w:p w:rsidR="00C054F1" w:rsidRPr="00B35455" w:rsidRDefault="00C054F1" w:rsidP="00C054F1"/>
    <w:p w:rsidR="00FB4F39" w:rsidRDefault="00FB4F39" w:rsidP="00C054F1">
      <w:pPr>
        <w:jc w:val="center"/>
      </w:pPr>
    </w:p>
    <w:p w:rsidR="00FB4F39" w:rsidRDefault="00FB4F39" w:rsidP="00C054F1">
      <w:pPr>
        <w:jc w:val="center"/>
      </w:pPr>
    </w:p>
    <w:p w:rsidR="00FB4F39" w:rsidRDefault="00FB4F39" w:rsidP="00C054F1">
      <w:pPr>
        <w:jc w:val="center"/>
      </w:pPr>
    </w:p>
    <w:p w:rsidR="00FB4F39" w:rsidRDefault="00FB4F39" w:rsidP="00C054F1">
      <w:pPr>
        <w:jc w:val="center"/>
      </w:pPr>
    </w:p>
    <w:p w:rsidR="00FB4F39" w:rsidRDefault="00FB4F39" w:rsidP="00C054F1">
      <w:pPr>
        <w:jc w:val="center"/>
      </w:pPr>
    </w:p>
    <w:p w:rsidR="00FB4F39" w:rsidRDefault="00FB4F39" w:rsidP="00C054F1">
      <w:pPr>
        <w:jc w:val="center"/>
      </w:pPr>
    </w:p>
    <w:p w:rsidR="00FB4F39" w:rsidRDefault="00FB4F39" w:rsidP="0025023D"/>
    <w:p w:rsidR="00C054F1" w:rsidRPr="00B35455" w:rsidRDefault="00C054F1" w:rsidP="00C054F1">
      <w:pPr>
        <w:jc w:val="center"/>
      </w:pPr>
      <w:r w:rsidRPr="00B35455">
        <w:lastRenderedPageBreak/>
        <w:t>CHAPTER FOUR</w:t>
      </w:r>
    </w:p>
    <w:p w:rsidR="00C054F1" w:rsidRPr="00B35455" w:rsidRDefault="00C054F1" w:rsidP="00C054F1">
      <w:pPr>
        <w:jc w:val="center"/>
      </w:pPr>
      <w:r w:rsidRPr="00B35455">
        <w:t>RESULTS AND DISCUSSIONS</w:t>
      </w:r>
    </w:p>
    <w:p w:rsidR="00C054F1" w:rsidRPr="00E223E5" w:rsidRDefault="00C054F1" w:rsidP="00C054F1">
      <w:pPr>
        <w:rPr>
          <w:b/>
        </w:rPr>
      </w:pPr>
      <w:r w:rsidRPr="00E223E5">
        <w:rPr>
          <w:b/>
        </w:rPr>
        <w:t xml:space="preserve">Introduction </w:t>
      </w:r>
    </w:p>
    <w:p w:rsidR="00C054F1" w:rsidRPr="00B35455" w:rsidRDefault="00C054F1" w:rsidP="00C054F1">
      <w:pPr>
        <w:ind w:firstLine="720"/>
      </w:pPr>
      <w:r w:rsidRPr="00B35455">
        <w:t>In this chapter the researcher analyses and discusses the data collected. The analysis and discussions were based on the responses of the research questions.  The demographic data which includes the respondent’s age, sex, and qualification were tackled first and followed by the data collected from the research question on the teaching and learning of ICT.</w:t>
      </w:r>
    </w:p>
    <w:p w:rsidR="00C054F1" w:rsidRPr="00E223E5" w:rsidRDefault="00C054F1" w:rsidP="00C054F1">
      <w:pPr>
        <w:rPr>
          <w:b/>
        </w:rPr>
      </w:pPr>
      <w:r w:rsidRPr="00E223E5">
        <w:rPr>
          <w:b/>
        </w:rPr>
        <w:t>Demographic Data</w:t>
      </w:r>
    </w:p>
    <w:p w:rsidR="00202557" w:rsidRPr="00B35455" w:rsidRDefault="00202557" w:rsidP="0057036B">
      <w:r w:rsidRPr="00B35455">
        <w:t>Demographic</w:t>
      </w:r>
      <w:r w:rsidR="00C054F1" w:rsidRPr="00B35455">
        <w:t xml:space="preserve"> Data </w:t>
      </w:r>
      <w:r w:rsidRPr="00B35455">
        <w:t>collected</w:t>
      </w:r>
      <w:r w:rsidR="00C054F1" w:rsidRPr="00B35455">
        <w:t xml:space="preserve"> include age, sex, occupation, and</w:t>
      </w:r>
      <w:r w:rsidR="0057036B" w:rsidRPr="0057036B">
        <w:t xml:space="preserve"> </w:t>
      </w:r>
      <w:r w:rsidR="0057036B" w:rsidRPr="00B35455">
        <w:t>qualification</w:t>
      </w:r>
      <w:r w:rsidR="00C054F1" w:rsidRPr="00B35455">
        <w:t xml:space="preserve"> </w:t>
      </w:r>
    </w:p>
    <w:p w:rsidR="00C054F1" w:rsidRPr="00B35455" w:rsidRDefault="00E223E5" w:rsidP="00C054F1">
      <w:pPr>
        <w:rPr>
          <w:b/>
        </w:rPr>
      </w:pPr>
      <w:r>
        <w:rPr>
          <w:b/>
        </w:rPr>
        <w:t>Table 1</w:t>
      </w:r>
      <w:r w:rsidR="00C054F1" w:rsidRPr="00B35455">
        <w:rPr>
          <w:b/>
        </w:rPr>
        <w:t>: Age Distribution of Respondent</w:t>
      </w:r>
      <w:r w:rsidR="00157D5D">
        <w:rPr>
          <w:b/>
        </w:rPr>
        <w:t>s</w:t>
      </w:r>
    </w:p>
    <w:tbl>
      <w:tblPr>
        <w:tblW w:w="7865" w:type="dxa"/>
        <w:tblInd w:w="93" w:type="dxa"/>
        <w:tblLook w:val="04A0" w:firstRow="1" w:lastRow="0" w:firstColumn="1" w:lastColumn="0" w:noHBand="0" w:noVBand="1"/>
      </w:tblPr>
      <w:tblGrid>
        <w:gridCol w:w="2206"/>
        <w:gridCol w:w="2519"/>
        <w:gridCol w:w="3140"/>
      </w:tblGrid>
      <w:tr w:rsidR="00C054F1" w:rsidRPr="00B35455" w:rsidTr="0001162A">
        <w:trPr>
          <w:trHeight w:val="908"/>
        </w:trPr>
        <w:tc>
          <w:tcPr>
            <w:tcW w:w="2206"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Age                                             </w:t>
            </w:r>
          </w:p>
        </w:tc>
        <w:tc>
          <w:tcPr>
            <w:tcW w:w="2519" w:type="dxa"/>
            <w:tcBorders>
              <w:top w:val="single" w:sz="4" w:space="0" w:color="auto"/>
              <w:left w:val="nil"/>
              <w:bottom w:val="single" w:sz="4" w:space="0" w:color="auto"/>
              <w:right w:val="nil"/>
            </w:tcBorders>
            <w:noWrap/>
            <w:vAlign w:val="bottom"/>
          </w:tcPr>
          <w:p w:rsidR="00C054F1" w:rsidRPr="00B35455" w:rsidRDefault="00C054F1" w:rsidP="00E223E5">
            <w:pPr>
              <w:spacing w:after="0"/>
              <w:jc w:val="center"/>
              <w:rPr>
                <w:rFonts w:eastAsia="Times New Roman"/>
                <w:color w:val="000000"/>
              </w:rPr>
            </w:pPr>
            <w:r w:rsidRPr="00B35455">
              <w:rPr>
                <w:rFonts w:eastAsia="Times New Roman"/>
                <w:color w:val="000000"/>
              </w:rPr>
              <w:t>No</w:t>
            </w:r>
          </w:p>
        </w:tc>
        <w:tc>
          <w:tcPr>
            <w:tcW w:w="3140" w:type="dxa"/>
            <w:tcBorders>
              <w:top w:val="single" w:sz="4" w:space="0" w:color="auto"/>
              <w:left w:val="nil"/>
              <w:bottom w:val="single" w:sz="4" w:space="0" w:color="auto"/>
              <w:right w:val="nil"/>
            </w:tcBorders>
            <w:noWrap/>
            <w:vAlign w:val="bottom"/>
          </w:tcPr>
          <w:p w:rsidR="00C054F1" w:rsidRPr="00B35455" w:rsidRDefault="00C054F1" w:rsidP="00E223E5">
            <w:pPr>
              <w:spacing w:after="0"/>
              <w:rPr>
                <w:rFonts w:eastAsia="Times New Roman"/>
                <w:color w:val="000000"/>
              </w:rPr>
            </w:pPr>
            <w:r w:rsidRPr="00B35455">
              <w:rPr>
                <w:rFonts w:eastAsia="Times New Roman"/>
                <w:color w:val="000000"/>
              </w:rPr>
              <w:t xml:space="preserve">                            %</w:t>
            </w:r>
          </w:p>
        </w:tc>
      </w:tr>
      <w:tr w:rsidR="00C054F1" w:rsidRPr="00B35455" w:rsidTr="0001162A">
        <w:trPr>
          <w:trHeight w:val="537"/>
        </w:trPr>
        <w:tc>
          <w:tcPr>
            <w:tcW w:w="2206" w:type="dxa"/>
            <w:noWrap/>
            <w:vAlign w:val="bottom"/>
          </w:tcPr>
          <w:p w:rsidR="00C054F1" w:rsidRPr="00B35455" w:rsidRDefault="00786AF6" w:rsidP="0001162A">
            <w:pPr>
              <w:spacing w:after="0"/>
              <w:rPr>
                <w:rFonts w:eastAsia="Times New Roman"/>
                <w:color w:val="000000"/>
              </w:rPr>
            </w:pPr>
            <w:r>
              <w:rPr>
                <w:rFonts w:eastAsia="Times New Roman"/>
                <w:color w:val="000000"/>
              </w:rPr>
              <w:t>20</w:t>
            </w:r>
            <w:r w:rsidR="00C054F1" w:rsidRPr="00B35455">
              <w:rPr>
                <w:rFonts w:eastAsia="Times New Roman"/>
                <w:color w:val="000000"/>
              </w:rPr>
              <w:t>-2</w:t>
            </w:r>
            <w:r>
              <w:rPr>
                <w:rFonts w:eastAsia="Times New Roman"/>
                <w:color w:val="000000"/>
              </w:rPr>
              <w:t>9</w:t>
            </w:r>
          </w:p>
        </w:tc>
        <w:tc>
          <w:tcPr>
            <w:tcW w:w="2519" w:type="dxa"/>
            <w:noWrap/>
            <w:vAlign w:val="bottom"/>
          </w:tcPr>
          <w:p w:rsidR="00C054F1" w:rsidRPr="00B35455" w:rsidRDefault="00C054F1" w:rsidP="00DD4A27">
            <w:pPr>
              <w:spacing w:after="0"/>
              <w:jc w:val="center"/>
              <w:rPr>
                <w:rFonts w:eastAsia="Times New Roman"/>
                <w:color w:val="000000"/>
              </w:rPr>
            </w:pPr>
            <w:r w:rsidRPr="00B35455">
              <w:rPr>
                <w:rFonts w:eastAsia="Times New Roman"/>
                <w:color w:val="000000"/>
              </w:rPr>
              <w:t>22</w:t>
            </w:r>
          </w:p>
        </w:tc>
        <w:tc>
          <w:tcPr>
            <w:tcW w:w="3140"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13.25</w:t>
            </w:r>
          </w:p>
        </w:tc>
      </w:tr>
      <w:tr w:rsidR="00C054F1" w:rsidRPr="00B35455" w:rsidTr="0001162A">
        <w:trPr>
          <w:trHeight w:val="537"/>
        </w:trPr>
        <w:tc>
          <w:tcPr>
            <w:tcW w:w="2206" w:type="dxa"/>
            <w:noWrap/>
            <w:vAlign w:val="bottom"/>
          </w:tcPr>
          <w:p w:rsidR="00C054F1" w:rsidRPr="00B35455" w:rsidRDefault="00786AF6" w:rsidP="0001162A">
            <w:pPr>
              <w:spacing w:after="0"/>
              <w:rPr>
                <w:rFonts w:eastAsia="Times New Roman"/>
                <w:color w:val="000000"/>
              </w:rPr>
            </w:pPr>
            <w:r>
              <w:rPr>
                <w:rFonts w:eastAsia="Times New Roman"/>
                <w:color w:val="000000"/>
              </w:rPr>
              <w:t>30</w:t>
            </w:r>
            <w:r w:rsidR="00C054F1" w:rsidRPr="00B35455">
              <w:rPr>
                <w:rFonts w:eastAsia="Times New Roman"/>
                <w:color w:val="000000"/>
              </w:rPr>
              <w:t>-3</w:t>
            </w:r>
            <w:r>
              <w:rPr>
                <w:rFonts w:eastAsia="Times New Roman"/>
                <w:color w:val="000000"/>
              </w:rPr>
              <w:t>9</w:t>
            </w:r>
          </w:p>
        </w:tc>
        <w:tc>
          <w:tcPr>
            <w:tcW w:w="2519" w:type="dxa"/>
            <w:noWrap/>
            <w:vAlign w:val="bottom"/>
          </w:tcPr>
          <w:p w:rsidR="00C054F1" w:rsidRPr="00B35455" w:rsidRDefault="00C054F1" w:rsidP="00DD4A27">
            <w:pPr>
              <w:spacing w:after="0"/>
              <w:jc w:val="center"/>
              <w:rPr>
                <w:rFonts w:eastAsia="Times New Roman"/>
                <w:color w:val="000000"/>
              </w:rPr>
            </w:pPr>
            <w:r w:rsidRPr="00B35455">
              <w:rPr>
                <w:rFonts w:eastAsia="Times New Roman"/>
                <w:color w:val="000000"/>
              </w:rPr>
              <w:t>62</w:t>
            </w:r>
          </w:p>
        </w:tc>
        <w:tc>
          <w:tcPr>
            <w:tcW w:w="3140"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37.35</w:t>
            </w:r>
          </w:p>
        </w:tc>
      </w:tr>
      <w:tr w:rsidR="00C054F1" w:rsidRPr="00B35455" w:rsidTr="0001162A">
        <w:trPr>
          <w:trHeight w:val="537"/>
        </w:trPr>
        <w:tc>
          <w:tcPr>
            <w:tcW w:w="2206" w:type="dxa"/>
            <w:noWrap/>
            <w:vAlign w:val="bottom"/>
          </w:tcPr>
          <w:p w:rsidR="00C054F1" w:rsidRPr="00B35455" w:rsidRDefault="00786AF6" w:rsidP="0001162A">
            <w:pPr>
              <w:spacing w:after="0"/>
              <w:rPr>
                <w:rFonts w:eastAsia="Times New Roman"/>
                <w:color w:val="000000"/>
              </w:rPr>
            </w:pPr>
            <w:r>
              <w:rPr>
                <w:rFonts w:eastAsia="Times New Roman"/>
                <w:color w:val="000000"/>
              </w:rPr>
              <w:t>40-4</w:t>
            </w:r>
            <w:r w:rsidR="00C054F1" w:rsidRPr="00B35455">
              <w:rPr>
                <w:rFonts w:eastAsia="Times New Roman"/>
                <w:color w:val="000000"/>
              </w:rPr>
              <w:t>9</w:t>
            </w:r>
          </w:p>
        </w:tc>
        <w:tc>
          <w:tcPr>
            <w:tcW w:w="2519" w:type="dxa"/>
            <w:noWrap/>
            <w:vAlign w:val="bottom"/>
          </w:tcPr>
          <w:p w:rsidR="00C054F1" w:rsidRPr="00B35455" w:rsidRDefault="00C054F1" w:rsidP="00DD4A27">
            <w:pPr>
              <w:spacing w:after="0"/>
              <w:jc w:val="center"/>
              <w:rPr>
                <w:rFonts w:eastAsia="Times New Roman"/>
                <w:color w:val="000000"/>
              </w:rPr>
            </w:pPr>
            <w:r w:rsidRPr="00B35455">
              <w:rPr>
                <w:rFonts w:eastAsia="Times New Roman"/>
                <w:color w:val="000000"/>
              </w:rPr>
              <w:t>49</w:t>
            </w:r>
          </w:p>
        </w:tc>
        <w:tc>
          <w:tcPr>
            <w:tcW w:w="3140"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29.52</w:t>
            </w:r>
          </w:p>
        </w:tc>
      </w:tr>
      <w:tr w:rsidR="00C054F1" w:rsidRPr="00B35455" w:rsidTr="0001162A">
        <w:trPr>
          <w:trHeight w:val="537"/>
        </w:trPr>
        <w:tc>
          <w:tcPr>
            <w:tcW w:w="2206" w:type="dxa"/>
            <w:noWrap/>
            <w:vAlign w:val="bottom"/>
          </w:tcPr>
          <w:p w:rsidR="00C054F1" w:rsidRPr="00B35455" w:rsidRDefault="00786AF6" w:rsidP="0001162A">
            <w:pPr>
              <w:spacing w:after="0"/>
              <w:rPr>
                <w:rFonts w:eastAsia="Times New Roman"/>
                <w:color w:val="000000"/>
              </w:rPr>
            </w:pPr>
            <w:r>
              <w:rPr>
                <w:rFonts w:eastAsia="Times New Roman"/>
                <w:color w:val="000000"/>
              </w:rPr>
              <w:t>5</w:t>
            </w:r>
            <w:r w:rsidR="00C054F1" w:rsidRPr="00B35455">
              <w:rPr>
                <w:rFonts w:eastAsia="Times New Roman"/>
                <w:color w:val="000000"/>
              </w:rPr>
              <w:t>0+</w:t>
            </w:r>
          </w:p>
        </w:tc>
        <w:tc>
          <w:tcPr>
            <w:tcW w:w="2519" w:type="dxa"/>
            <w:noWrap/>
            <w:vAlign w:val="bottom"/>
          </w:tcPr>
          <w:p w:rsidR="00C054F1" w:rsidRPr="00B35455" w:rsidRDefault="00C054F1" w:rsidP="00DD4A27">
            <w:pPr>
              <w:spacing w:after="0"/>
              <w:jc w:val="center"/>
              <w:rPr>
                <w:rFonts w:eastAsia="Times New Roman"/>
                <w:color w:val="000000"/>
              </w:rPr>
            </w:pPr>
            <w:r w:rsidRPr="00B35455">
              <w:rPr>
                <w:rFonts w:eastAsia="Times New Roman"/>
                <w:color w:val="000000"/>
              </w:rPr>
              <w:t>33</w:t>
            </w:r>
          </w:p>
        </w:tc>
        <w:tc>
          <w:tcPr>
            <w:tcW w:w="3140"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19.88</w:t>
            </w:r>
          </w:p>
        </w:tc>
      </w:tr>
      <w:tr w:rsidR="00C054F1" w:rsidRPr="00B35455" w:rsidTr="0001162A">
        <w:trPr>
          <w:trHeight w:val="537"/>
        </w:trPr>
        <w:tc>
          <w:tcPr>
            <w:tcW w:w="2206"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w:t>
            </w:r>
            <w:r w:rsidR="00202557" w:rsidRPr="00B35455">
              <w:rPr>
                <w:rFonts w:eastAsia="Times New Roman"/>
                <w:color w:val="000000"/>
              </w:rPr>
              <w:t>Total</w:t>
            </w:r>
          </w:p>
        </w:tc>
        <w:tc>
          <w:tcPr>
            <w:tcW w:w="2519" w:type="dxa"/>
            <w:tcBorders>
              <w:top w:val="single" w:sz="4" w:space="0" w:color="auto"/>
              <w:left w:val="nil"/>
              <w:bottom w:val="single" w:sz="4" w:space="0" w:color="auto"/>
              <w:right w:val="nil"/>
            </w:tcBorders>
            <w:noWrap/>
            <w:vAlign w:val="bottom"/>
          </w:tcPr>
          <w:p w:rsidR="00C054F1" w:rsidRPr="00B35455" w:rsidRDefault="00C054F1" w:rsidP="00DD4A27">
            <w:pPr>
              <w:spacing w:after="0"/>
              <w:jc w:val="center"/>
              <w:rPr>
                <w:rFonts w:eastAsia="Times New Roman"/>
                <w:color w:val="000000"/>
              </w:rPr>
            </w:pPr>
            <w:r w:rsidRPr="00B35455">
              <w:rPr>
                <w:rFonts w:eastAsia="Times New Roman"/>
                <w:color w:val="000000"/>
              </w:rPr>
              <w:t>166</w:t>
            </w:r>
          </w:p>
        </w:tc>
        <w:tc>
          <w:tcPr>
            <w:tcW w:w="3140"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100.00</w:t>
            </w:r>
          </w:p>
        </w:tc>
      </w:tr>
    </w:tbl>
    <w:p w:rsidR="00C054F1" w:rsidRPr="00B35455" w:rsidRDefault="00C054F1" w:rsidP="00C054F1">
      <w:r w:rsidRPr="00B35455">
        <w:t>Source: Field Survey, 2010</w:t>
      </w:r>
    </w:p>
    <w:p w:rsidR="00C054F1" w:rsidRPr="00B35455" w:rsidRDefault="00E223E5" w:rsidP="00C054F1">
      <w:pPr>
        <w:ind w:firstLine="720"/>
      </w:pPr>
      <w:r>
        <w:t>Table 1</w:t>
      </w:r>
      <w:r w:rsidR="00C054F1" w:rsidRPr="00B35455">
        <w:t xml:space="preserve"> illustrates the age distribution of respondents. Out of 166 ICT teachers who participated in the study, 62 which represent 37.35% were between </w:t>
      </w:r>
      <w:r w:rsidR="00786AF6">
        <w:lastRenderedPageBreak/>
        <w:t>30-39</w:t>
      </w:r>
      <w:r w:rsidR="00C054F1" w:rsidRPr="00B35455">
        <w:t xml:space="preserve"> years. Thos</w:t>
      </w:r>
      <w:r w:rsidR="00786AF6">
        <w:t>e who fell within the ages of 40-4</w:t>
      </w:r>
      <w:r w:rsidR="00C054F1" w:rsidRPr="00B35455">
        <w:t xml:space="preserve">9 were 49 in number and this represents 29.52% of the total number. </w:t>
      </w:r>
      <w:r w:rsidR="00786AF6">
        <w:t>The respondent who were either 5</w:t>
      </w:r>
      <w:r w:rsidR="00C054F1" w:rsidRPr="00B35455">
        <w:t xml:space="preserve">0 year or above were 33 and this also represent 19.88%. </w:t>
      </w:r>
    </w:p>
    <w:p w:rsidR="00C054F1" w:rsidRPr="00B35455" w:rsidRDefault="00C054F1" w:rsidP="00C054F1">
      <w:pPr>
        <w:ind w:firstLine="720"/>
      </w:pPr>
      <w:r w:rsidRPr="00B35455">
        <w:t>This analysis is an indication that majority of the respondents (ICT teachers) who participated in the study were in their youthful ages which were betwe</w:t>
      </w:r>
      <w:r w:rsidR="00786AF6">
        <w:t>en 30 and 39</w:t>
      </w:r>
      <w:r w:rsidRPr="00B35455">
        <w:t xml:space="preserve"> years as shown in table 1. </w:t>
      </w:r>
    </w:p>
    <w:p w:rsidR="00C054F1" w:rsidRPr="00B35455" w:rsidRDefault="00E223E5" w:rsidP="00C054F1">
      <w:pPr>
        <w:rPr>
          <w:b/>
        </w:rPr>
      </w:pPr>
      <w:r>
        <w:rPr>
          <w:b/>
        </w:rPr>
        <w:t>Table 2</w:t>
      </w:r>
      <w:r w:rsidR="00C054F1" w:rsidRPr="00B35455">
        <w:rPr>
          <w:b/>
        </w:rPr>
        <w:t>: Sex Distribution of Respondents</w:t>
      </w:r>
    </w:p>
    <w:tbl>
      <w:tblPr>
        <w:tblW w:w="7883" w:type="dxa"/>
        <w:tblInd w:w="88" w:type="dxa"/>
        <w:tblLook w:val="04A0" w:firstRow="1" w:lastRow="0" w:firstColumn="1" w:lastColumn="0" w:noHBand="0" w:noVBand="1"/>
      </w:tblPr>
      <w:tblGrid>
        <w:gridCol w:w="2267"/>
        <w:gridCol w:w="2439"/>
        <w:gridCol w:w="3177"/>
      </w:tblGrid>
      <w:tr w:rsidR="00C054F1" w:rsidRPr="00B35455" w:rsidTr="0001162A">
        <w:trPr>
          <w:trHeight w:val="697"/>
        </w:trPr>
        <w:tc>
          <w:tcPr>
            <w:tcW w:w="2267"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 Sex</w:t>
            </w:r>
          </w:p>
        </w:tc>
        <w:tc>
          <w:tcPr>
            <w:tcW w:w="2439" w:type="dxa"/>
            <w:tcBorders>
              <w:top w:val="single" w:sz="4" w:space="0" w:color="auto"/>
              <w:left w:val="nil"/>
              <w:bottom w:val="single" w:sz="4" w:space="0" w:color="auto"/>
              <w:right w:val="nil"/>
            </w:tcBorders>
            <w:noWrap/>
            <w:vAlign w:val="bottom"/>
          </w:tcPr>
          <w:p w:rsidR="00C054F1" w:rsidRPr="00B35455" w:rsidRDefault="00C054F1" w:rsidP="00FF3E23">
            <w:pPr>
              <w:spacing w:after="0"/>
              <w:rPr>
                <w:rFonts w:eastAsia="Times New Roman"/>
                <w:color w:val="000000"/>
              </w:rPr>
            </w:pPr>
            <w:r w:rsidRPr="00B35455">
              <w:rPr>
                <w:rFonts w:eastAsia="Times New Roman"/>
                <w:color w:val="000000"/>
              </w:rPr>
              <w:t xml:space="preserve">      </w:t>
            </w:r>
            <w:r w:rsidR="00FF3E23">
              <w:rPr>
                <w:rFonts w:eastAsia="Times New Roman"/>
                <w:color w:val="000000"/>
              </w:rPr>
              <w:t xml:space="preserve">           </w:t>
            </w:r>
            <w:r w:rsidRPr="00B35455">
              <w:rPr>
                <w:rFonts w:eastAsia="Times New Roman"/>
                <w:color w:val="000000"/>
              </w:rPr>
              <w:t xml:space="preserve">   No.                        </w:t>
            </w:r>
          </w:p>
        </w:tc>
        <w:tc>
          <w:tcPr>
            <w:tcW w:w="3177" w:type="dxa"/>
            <w:tcBorders>
              <w:top w:val="single" w:sz="4" w:space="0" w:color="auto"/>
              <w:left w:val="nil"/>
              <w:bottom w:val="single" w:sz="4" w:space="0" w:color="auto"/>
              <w:right w:val="nil"/>
            </w:tcBorders>
            <w:noWrap/>
            <w:vAlign w:val="bottom"/>
          </w:tcPr>
          <w:p w:rsidR="00C054F1" w:rsidRPr="00B35455" w:rsidRDefault="00C054F1" w:rsidP="00FF3E23">
            <w:pPr>
              <w:spacing w:after="0"/>
              <w:rPr>
                <w:rFonts w:eastAsia="Times New Roman"/>
                <w:color w:val="000000"/>
              </w:rPr>
            </w:pPr>
            <w:r w:rsidRPr="00B35455">
              <w:rPr>
                <w:rFonts w:eastAsia="Times New Roman"/>
                <w:color w:val="000000"/>
              </w:rPr>
              <w:t xml:space="preserve">                                </w:t>
            </w:r>
            <w:r w:rsidR="00FF3E23">
              <w:rPr>
                <w:rFonts w:eastAsia="Times New Roman"/>
                <w:color w:val="000000"/>
              </w:rPr>
              <w:t xml:space="preserve">    </w:t>
            </w:r>
            <w:r w:rsidRPr="00B35455">
              <w:rPr>
                <w:rFonts w:eastAsia="Times New Roman"/>
                <w:color w:val="000000"/>
              </w:rPr>
              <w:t xml:space="preserve">%            </w:t>
            </w:r>
          </w:p>
        </w:tc>
      </w:tr>
      <w:tr w:rsidR="00C054F1" w:rsidRPr="00B35455" w:rsidTr="0001162A">
        <w:trPr>
          <w:trHeight w:val="697"/>
        </w:trPr>
        <w:tc>
          <w:tcPr>
            <w:tcW w:w="2267"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Male</w:t>
            </w:r>
          </w:p>
        </w:tc>
        <w:tc>
          <w:tcPr>
            <w:tcW w:w="2439"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102</w:t>
            </w:r>
          </w:p>
        </w:tc>
        <w:tc>
          <w:tcPr>
            <w:tcW w:w="3177"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61.45</w:t>
            </w:r>
          </w:p>
        </w:tc>
      </w:tr>
      <w:tr w:rsidR="00C054F1" w:rsidRPr="00B35455" w:rsidTr="0001162A">
        <w:trPr>
          <w:trHeight w:val="697"/>
        </w:trPr>
        <w:tc>
          <w:tcPr>
            <w:tcW w:w="2267"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Female</w:t>
            </w:r>
          </w:p>
        </w:tc>
        <w:tc>
          <w:tcPr>
            <w:tcW w:w="2439"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64</w:t>
            </w:r>
          </w:p>
        </w:tc>
        <w:tc>
          <w:tcPr>
            <w:tcW w:w="3177"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38.55</w:t>
            </w:r>
          </w:p>
        </w:tc>
      </w:tr>
      <w:tr w:rsidR="00C054F1" w:rsidRPr="00B35455" w:rsidTr="0001162A">
        <w:trPr>
          <w:trHeight w:val="697"/>
        </w:trPr>
        <w:tc>
          <w:tcPr>
            <w:tcW w:w="2267"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 Total                                            </w:t>
            </w:r>
          </w:p>
        </w:tc>
        <w:tc>
          <w:tcPr>
            <w:tcW w:w="2439"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                    166</w:t>
            </w:r>
          </w:p>
        </w:tc>
        <w:tc>
          <w:tcPr>
            <w:tcW w:w="3177"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                                 100.00</w:t>
            </w:r>
          </w:p>
        </w:tc>
      </w:tr>
    </w:tbl>
    <w:p w:rsidR="00C054F1" w:rsidRPr="00B35455" w:rsidRDefault="00C054F1" w:rsidP="00C054F1">
      <w:r w:rsidRPr="00B35455">
        <w:t>Source: Field Survey, 201</w:t>
      </w:r>
      <w:r w:rsidR="005537D9">
        <w:t>1</w:t>
      </w:r>
    </w:p>
    <w:p w:rsidR="00C054F1" w:rsidRPr="00B35455" w:rsidRDefault="00E223E5" w:rsidP="00C054F1">
      <w:pPr>
        <w:ind w:firstLine="720"/>
      </w:pPr>
      <w:r>
        <w:t>Table 2</w:t>
      </w:r>
      <w:r w:rsidR="00C054F1" w:rsidRPr="00B35455">
        <w:t xml:space="preserve"> shows the analysis of the respondents’ sex. The survey conducted indicated that 101 out of the 166 respondents were male. They represent 61.45% of the total number. The </w:t>
      </w:r>
      <w:r w:rsidR="0057036B" w:rsidRPr="00B35455">
        <w:t>number of female ICT teachers was</w:t>
      </w:r>
      <w:r w:rsidR="00C054F1" w:rsidRPr="00B35455">
        <w:t xml:space="preserve"> sixty four (64) who participated in the study. </w:t>
      </w:r>
      <w:r w:rsidR="0057036B" w:rsidRPr="00B35455">
        <w:t>This also represents</w:t>
      </w:r>
      <w:r w:rsidR="00C054F1" w:rsidRPr="00B35455">
        <w:t xml:space="preserve"> 38%.</w:t>
      </w:r>
    </w:p>
    <w:p w:rsidR="00C054F1" w:rsidRPr="00A96642" w:rsidRDefault="00C054F1" w:rsidP="00A96642">
      <w:pPr>
        <w:ind w:firstLine="720"/>
      </w:pPr>
      <w:r w:rsidRPr="00B35455">
        <w:t xml:space="preserve"> This analysis is an indication that there </w:t>
      </w:r>
      <w:r w:rsidR="0057036B" w:rsidRPr="00B35455">
        <w:t>were</w:t>
      </w:r>
      <w:r w:rsidRPr="00B35455">
        <w:t xml:space="preserve"> a greater number of male ICT teachers as compared to female ICT teachers in the JHS in the </w:t>
      </w:r>
      <w:proofErr w:type="spellStart"/>
      <w:r w:rsidRPr="00B35455">
        <w:t>Gurene</w:t>
      </w:r>
      <w:proofErr w:type="spellEnd"/>
      <w:r w:rsidRPr="00B35455">
        <w:t xml:space="preserve"> speaking area in the Upper East Region.</w:t>
      </w:r>
    </w:p>
    <w:p w:rsidR="0025023D" w:rsidRDefault="0025023D" w:rsidP="00C054F1">
      <w:pPr>
        <w:rPr>
          <w:b/>
        </w:rPr>
      </w:pPr>
    </w:p>
    <w:p w:rsidR="00C054F1" w:rsidRPr="00B35455" w:rsidRDefault="00E223E5" w:rsidP="00C054F1">
      <w:pPr>
        <w:rPr>
          <w:b/>
        </w:rPr>
      </w:pPr>
      <w:r>
        <w:rPr>
          <w:b/>
        </w:rPr>
        <w:lastRenderedPageBreak/>
        <w:t>Table 3</w:t>
      </w:r>
      <w:r w:rsidR="00C054F1" w:rsidRPr="00B35455">
        <w:rPr>
          <w:b/>
        </w:rPr>
        <w:t>: Educational Qualification of Respondents</w:t>
      </w:r>
    </w:p>
    <w:tbl>
      <w:tblPr>
        <w:tblW w:w="7445" w:type="dxa"/>
        <w:tblInd w:w="108" w:type="dxa"/>
        <w:tblLook w:val="04A0" w:firstRow="1" w:lastRow="0" w:firstColumn="1" w:lastColumn="0" w:noHBand="0" w:noVBand="1"/>
      </w:tblPr>
      <w:tblGrid>
        <w:gridCol w:w="2374"/>
        <w:gridCol w:w="2439"/>
        <w:gridCol w:w="2632"/>
      </w:tblGrid>
      <w:tr w:rsidR="00C054F1" w:rsidRPr="00B35455" w:rsidTr="0001162A">
        <w:trPr>
          <w:trHeight w:val="461"/>
        </w:trPr>
        <w:tc>
          <w:tcPr>
            <w:tcW w:w="2374" w:type="dxa"/>
            <w:tcBorders>
              <w:top w:val="single" w:sz="4" w:space="0" w:color="auto"/>
              <w:left w:val="nil"/>
              <w:bottom w:val="single" w:sz="4" w:space="0" w:color="auto"/>
              <w:right w:val="nil"/>
            </w:tcBorders>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Type of Certificate</w:t>
            </w:r>
          </w:p>
        </w:tc>
        <w:tc>
          <w:tcPr>
            <w:tcW w:w="2439" w:type="dxa"/>
            <w:tcBorders>
              <w:top w:val="single" w:sz="4" w:space="0" w:color="auto"/>
              <w:left w:val="nil"/>
              <w:bottom w:val="single" w:sz="4" w:space="0" w:color="auto"/>
              <w:right w:val="nil"/>
            </w:tcBorders>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 xml:space="preserve">            frequency</w:t>
            </w:r>
          </w:p>
        </w:tc>
        <w:tc>
          <w:tcPr>
            <w:tcW w:w="2632" w:type="dxa"/>
            <w:tcBorders>
              <w:top w:val="single" w:sz="4" w:space="0" w:color="auto"/>
              <w:left w:val="nil"/>
              <w:bottom w:val="single" w:sz="4" w:space="0" w:color="auto"/>
              <w:right w:val="nil"/>
            </w:tcBorders>
            <w:noWrap/>
            <w:vAlign w:val="bottom"/>
          </w:tcPr>
          <w:p w:rsidR="00C054F1" w:rsidRPr="00B35455" w:rsidRDefault="00FF3E23" w:rsidP="00FF3E23">
            <w:pPr>
              <w:spacing w:after="0" w:line="360" w:lineRule="auto"/>
              <w:jc w:val="center"/>
              <w:rPr>
                <w:rFonts w:eastAsia="Times New Roman"/>
                <w:color w:val="000000"/>
              </w:rPr>
            </w:pPr>
            <w:r>
              <w:rPr>
                <w:rFonts w:eastAsia="Times New Roman"/>
                <w:color w:val="000000"/>
              </w:rPr>
              <w:t xml:space="preserve">                               </w:t>
            </w:r>
            <w:r w:rsidR="00C054F1" w:rsidRPr="00B35455">
              <w:rPr>
                <w:rFonts w:eastAsia="Times New Roman"/>
                <w:color w:val="000000"/>
              </w:rPr>
              <w:t>%</w:t>
            </w:r>
          </w:p>
        </w:tc>
      </w:tr>
      <w:tr w:rsidR="00C054F1" w:rsidRPr="00B35455" w:rsidTr="0001162A">
        <w:trPr>
          <w:trHeight w:val="461"/>
        </w:trPr>
        <w:tc>
          <w:tcPr>
            <w:tcW w:w="2374" w:type="dxa"/>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SSSCE</w:t>
            </w:r>
            <w:r>
              <w:rPr>
                <w:rFonts w:eastAsia="Times New Roman"/>
                <w:color w:val="000000"/>
              </w:rPr>
              <w:t>/WASCE</w:t>
            </w:r>
          </w:p>
        </w:tc>
        <w:tc>
          <w:tcPr>
            <w:tcW w:w="2439" w:type="dxa"/>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 xml:space="preserve">                    34</w:t>
            </w:r>
          </w:p>
        </w:tc>
        <w:tc>
          <w:tcPr>
            <w:tcW w:w="2632" w:type="dxa"/>
            <w:noWrap/>
            <w:vAlign w:val="bottom"/>
          </w:tcPr>
          <w:p w:rsidR="00C054F1" w:rsidRPr="00B35455" w:rsidRDefault="00C054F1" w:rsidP="00D96AAF">
            <w:pPr>
              <w:spacing w:after="0" w:line="360" w:lineRule="auto"/>
              <w:jc w:val="right"/>
              <w:rPr>
                <w:rFonts w:eastAsia="Times New Roman"/>
                <w:color w:val="000000"/>
              </w:rPr>
            </w:pPr>
            <w:r w:rsidRPr="00B35455">
              <w:rPr>
                <w:rFonts w:eastAsia="Times New Roman"/>
                <w:color w:val="000000"/>
              </w:rPr>
              <w:t xml:space="preserve">                   20.48</w:t>
            </w:r>
          </w:p>
        </w:tc>
      </w:tr>
      <w:tr w:rsidR="00C054F1" w:rsidRPr="00B35455" w:rsidTr="0001162A">
        <w:trPr>
          <w:trHeight w:val="461"/>
        </w:trPr>
        <w:tc>
          <w:tcPr>
            <w:tcW w:w="2374" w:type="dxa"/>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CERT   'A'</w:t>
            </w:r>
          </w:p>
        </w:tc>
        <w:tc>
          <w:tcPr>
            <w:tcW w:w="2439" w:type="dxa"/>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 xml:space="preserve">                    77</w:t>
            </w:r>
          </w:p>
        </w:tc>
        <w:tc>
          <w:tcPr>
            <w:tcW w:w="2632" w:type="dxa"/>
            <w:noWrap/>
            <w:vAlign w:val="bottom"/>
          </w:tcPr>
          <w:p w:rsidR="00C054F1" w:rsidRPr="00B35455" w:rsidRDefault="00C054F1" w:rsidP="00D96AAF">
            <w:pPr>
              <w:spacing w:after="0" w:line="360" w:lineRule="auto"/>
              <w:jc w:val="right"/>
              <w:rPr>
                <w:rFonts w:eastAsia="Times New Roman"/>
                <w:color w:val="000000"/>
              </w:rPr>
            </w:pPr>
            <w:r w:rsidRPr="00B35455">
              <w:rPr>
                <w:rFonts w:eastAsia="Times New Roman"/>
                <w:color w:val="000000"/>
              </w:rPr>
              <w:t xml:space="preserve">                   46.39</w:t>
            </w:r>
          </w:p>
        </w:tc>
      </w:tr>
      <w:tr w:rsidR="00C054F1" w:rsidRPr="00B35455" w:rsidTr="0001162A">
        <w:trPr>
          <w:trHeight w:val="461"/>
        </w:trPr>
        <w:tc>
          <w:tcPr>
            <w:tcW w:w="2374" w:type="dxa"/>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Diploma</w:t>
            </w:r>
          </w:p>
        </w:tc>
        <w:tc>
          <w:tcPr>
            <w:tcW w:w="2439" w:type="dxa"/>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 xml:space="preserve">                    35</w:t>
            </w:r>
          </w:p>
        </w:tc>
        <w:tc>
          <w:tcPr>
            <w:tcW w:w="2632" w:type="dxa"/>
            <w:noWrap/>
            <w:vAlign w:val="bottom"/>
          </w:tcPr>
          <w:p w:rsidR="00C054F1" w:rsidRPr="00B35455" w:rsidRDefault="00C054F1" w:rsidP="00D96AAF">
            <w:pPr>
              <w:spacing w:after="0" w:line="360" w:lineRule="auto"/>
              <w:jc w:val="right"/>
              <w:rPr>
                <w:rFonts w:eastAsia="Times New Roman"/>
                <w:color w:val="000000"/>
              </w:rPr>
            </w:pPr>
            <w:r w:rsidRPr="00B35455">
              <w:rPr>
                <w:rFonts w:eastAsia="Times New Roman"/>
                <w:color w:val="000000"/>
              </w:rPr>
              <w:t xml:space="preserve">                   21.08</w:t>
            </w:r>
          </w:p>
        </w:tc>
      </w:tr>
      <w:tr w:rsidR="00C054F1" w:rsidRPr="00B35455" w:rsidTr="0001162A">
        <w:trPr>
          <w:trHeight w:val="461"/>
        </w:trPr>
        <w:tc>
          <w:tcPr>
            <w:tcW w:w="2374" w:type="dxa"/>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Degree</w:t>
            </w:r>
          </w:p>
        </w:tc>
        <w:tc>
          <w:tcPr>
            <w:tcW w:w="2439" w:type="dxa"/>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 xml:space="preserve">                    20</w:t>
            </w:r>
          </w:p>
        </w:tc>
        <w:tc>
          <w:tcPr>
            <w:tcW w:w="2632" w:type="dxa"/>
            <w:noWrap/>
            <w:vAlign w:val="bottom"/>
          </w:tcPr>
          <w:p w:rsidR="00C054F1" w:rsidRPr="00B35455" w:rsidRDefault="00C054F1" w:rsidP="00D96AAF">
            <w:pPr>
              <w:spacing w:after="0" w:line="360" w:lineRule="auto"/>
              <w:jc w:val="right"/>
              <w:rPr>
                <w:rFonts w:eastAsia="Times New Roman"/>
                <w:color w:val="000000"/>
              </w:rPr>
            </w:pPr>
            <w:r w:rsidRPr="00B35455">
              <w:rPr>
                <w:rFonts w:eastAsia="Times New Roman"/>
                <w:color w:val="000000"/>
              </w:rPr>
              <w:t xml:space="preserve">                   12.05</w:t>
            </w:r>
          </w:p>
        </w:tc>
      </w:tr>
      <w:tr w:rsidR="00C054F1" w:rsidRPr="00B35455" w:rsidTr="0001162A">
        <w:trPr>
          <w:trHeight w:val="461"/>
        </w:trPr>
        <w:tc>
          <w:tcPr>
            <w:tcW w:w="2374" w:type="dxa"/>
            <w:tcBorders>
              <w:top w:val="single" w:sz="4" w:space="0" w:color="auto"/>
              <w:left w:val="nil"/>
              <w:bottom w:val="single" w:sz="4" w:space="0" w:color="auto"/>
              <w:right w:val="nil"/>
            </w:tcBorders>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Total</w:t>
            </w:r>
          </w:p>
        </w:tc>
        <w:tc>
          <w:tcPr>
            <w:tcW w:w="2439" w:type="dxa"/>
            <w:tcBorders>
              <w:top w:val="single" w:sz="4" w:space="0" w:color="auto"/>
              <w:left w:val="nil"/>
              <w:bottom w:val="single" w:sz="4" w:space="0" w:color="auto"/>
              <w:right w:val="nil"/>
            </w:tcBorders>
            <w:noWrap/>
            <w:vAlign w:val="bottom"/>
          </w:tcPr>
          <w:p w:rsidR="00C054F1" w:rsidRPr="00B35455" w:rsidRDefault="00C054F1" w:rsidP="0057036B">
            <w:pPr>
              <w:spacing w:after="0" w:line="360" w:lineRule="auto"/>
              <w:rPr>
                <w:rFonts w:eastAsia="Times New Roman"/>
                <w:color w:val="000000"/>
              </w:rPr>
            </w:pPr>
            <w:r w:rsidRPr="00B35455">
              <w:rPr>
                <w:rFonts w:eastAsia="Times New Roman"/>
                <w:color w:val="000000"/>
              </w:rPr>
              <w:t xml:space="preserve">                  166</w:t>
            </w:r>
          </w:p>
        </w:tc>
        <w:tc>
          <w:tcPr>
            <w:tcW w:w="2632" w:type="dxa"/>
            <w:tcBorders>
              <w:top w:val="single" w:sz="4" w:space="0" w:color="auto"/>
              <w:left w:val="nil"/>
              <w:bottom w:val="single" w:sz="4" w:space="0" w:color="auto"/>
              <w:right w:val="nil"/>
            </w:tcBorders>
            <w:noWrap/>
            <w:vAlign w:val="bottom"/>
          </w:tcPr>
          <w:p w:rsidR="00C054F1" w:rsidRPr="00B35455" w:rsidRDefault="00C054F1" w:rsidP="00D96AAF">
            <w:pPr>
              <w:spacing w:after="0" w:line="360" w:lineRule="auto"/>
              <w:jc w:val="right"/>
              <w:rPr>
                <w:rFonts w:eastAsia="Times New Roman"/>
                <w:color w:val="000000"/>
              </w:rPr>
            </w:pPr>
            <w:r w:rsidRPr="00B35455">
              <w:rPr>
                <w:rFonts w:eastAsia="Times New Roman"/>
                <w:color w:val="000000"/>
              </w:rPr>
              <w:t xml:space="preserve">                 100.00</w:t>
            </w:r>
          </w:p>
        </w:tc>
      </w:tr>
    </w:tbl>
    <w:p w:rsidR="00C054F1" w:rsidRPr="00B35455" w:rsidRDefault="00C054F1" w:rsidP="00C054F1">
      <w:r w:rsidRPr="00B35455">
        <w:t>Source: Field Survey, 2011</w:t>
      </w:r>
    </w:p>
    <w:p w:rsidR="00C054F1" w:rsidRPr="00B35455" w:rsidRDefault="00E223E5" w:rsidP="00C054F1">
      <w:pPr>
        <w:ind w:firstLine="720"/>
      </w:pPr>
      <w:r>
        <w:t>Table 3</w:t>
      </w:r>
      <w:r w:rsidR="00C054F1" w:rsidRPr="00B35455">
        <w:t xml:space="preserve"> discusses the analysis of the respondent qualification. The research conducted revealed that only 77 out of the 166 respondents representing 46.39% were Cert ‘A’ holders as shown in table 3.  The respondents who indicated Diploma as their qualification were 35 which </w:t>
      </w:r>
      <w:r w:rsidR="00202557" w:rsidRPr="00B35455">
        <w:t>represent</w:t>
      </w:r>
      <w:r w:rsidR="00C054F1" w:rsidRPr="00B35455">
        <w:t xml:space="preserve"> 21.08% of the total number of respondents who took part in the study. Those with SSSCE </w:t>
      </w:r>
      <w:r w:rsidR="00202557" w:rsidRPr="00B35455">
        <w:t>Certificates</w:t>
      </w:r>
      <w:r w:rsidR="00C054F1" w:rsidRPr="00B35455">
        <w:t xml:space="preserve"> were 34 and </w:t>
      </w:r>
      <w:r w:rsidR="00202557" w:rsidRPr="00B35455">
        <w:t>this also represents</w:t>
      </w:r>
      <w:r w:rsidR="00C054F1" w:rsidRPr="00B35455">
        <w:t xml:space="preserve"> 20.48% of the </w:t>
      </w:r>
      <w:r w:rsidR="00202557" w:rsidRPr="00B35455">
        <w:t>respondents</w:t>
      </w:r>
      <w:r w:rsidR="00C054F1" w:rsidRPr="00B35455">
        <w:t xml:space="preserve"> who took part in the study.</w:t>
      </w:r>
    </w:p>
    <w:p w:rsidR="00C054F1" w:rsidRDefault="00C054F1" w:rsidP="0057036B">
      <w:pPr>
        <w:ind w:firstLine="720"/>
      </w:pPr>
      <w:r w:rsidRPr="00B35455">
        <w:t>This research or survey took in to consideration the educational qualification of respondents because one of the factors that contribute to one having a wider knowledge, skills and competence to teach especially ICT is that person’s educational qualification. The higher one educational qualification, the more knowledge, skills and competence one becomes under normal circumstances. ICT which is one of the new subjects in the curriculum of the</w:t>
      </w:r>
      <w:r w:rsidR="0057036B">
        <w:t xml:space="preserve"> </w:t>
      </w:r>
      <w:r w:rsidRPr="00B35455">
        <w:t xml:space="preserve">basic schools in Ghana need to be taught by knowledgeable, skillful and competent teachers. </w:t>
      </w:r>
    </w:p>
    <w:p w:rsidR="00C054F1" w:rsidRPr="00E223E5" w:rsidRDefault="00B00BBF" w:rsidP="005537D9">
      <w:pPr>
        <w:spacing w:after="0" w:line="240" w:lineRule="auto"/>
        <w:rPr>
          <w:b/>
        </w:rPr>
      </w:pPr>
      <w:r>
        <w:rPr>
          <w:b/>
        </w:rPr>
        <w:lastRenderedPageBreak/>
        <w:t xml:space="preserve">Analysis of </w:t>
      </w:r>
      <w:r w:rsidR="00E223E5" w:rsidRPr="00E223E5">
        <w:rPr>
          <w:b/>
        </w:rPr>
        <w:t>Research Questions</w:t>
      </w:r>
    </w:p>
    <w:p w:rsidR="00C054F1" w:rsidRPr="00A96642" w:rsidRDefault="00C054F1" w:rsidP="005537D9">
      <w:pPr>
        <w:spacing w:after="0"/>
        <w:rPr>
          <w:b/>
        </w:rPr>
      </w:pPr>
      <w:r w:rsidRPr="00A96642">
        <w:rPr>
          <w:b/>
          <w:bCs/>
        </w:rPr>
        <w:t xml:space="preserve">Research Question 1: </w:t>
      </w:r>
      <w:r w:rsidRPr="00A96642">
        <w:rPr>
          <w:b/>
        </w:rPr>
        <w:t>What knowledge do ICT teachers have in teaching Junior High Schools in</w:t>
      </w:r>
      <w:r w:rsidR="00A96642">
        <w:rPr>
          <w:b/>
        </w:rPr>
        <w:t xml:space="preserve"> the </w:t>
      </w:r>
      <w:proofErr w:type="spellStart"/>
      <w:r w:rsidR="00A96642">
        <w:rPr>
          <w:b/>
        </w:rPr>
        <w:t>Gurene</w:t>
      </w:r>
      <w:proofErr w:type="spellEnd"/>
      <w:r w:rsidR="00A96642">
        <w:rPr>
          <w:b/>
        </w:rPr>
        <w:t xml:space="preserve"> speaking area in </w:t>
      </w:r>
      <w:r w:rsidR="005537D9">
        <w:rPr>
          <w:b/>
        </w:rPr>
        <w:t xml:space="preserve">the </w:t>
      </w:r>
      <w:r w:rsidR="005537D9" w:rsidRPr="00A96642">
        <w:rPr>
          <w:b/>
        </w:rPr>
        <w:t>Upper</w:t>
      </w:r>
      <w:r w:rsidRPr="00A96642">
        <w:rPr>
          <w:b/>
        </w:rPr>
        <w:t xml:space="preserve"> East Region?</w:t>
      </w:r>
    </w:p>
    <w:tbl>
      <w:tblPr>
        <w:tblpPr w:leftFromText="180" w:rightFromText="180" w:bottomFromText="200" w:vertAnchor="text" w:horzAnchor="margin" w:tblpY="967"/>
        <w:tblW w:w="8079" w:type="dxa"/>
        <w:tblLook w:val="04A0" w:firstRow="1" w:lastRow="0" w:firstColumn="1" w:lastColumn="0" w:noHBand="0" w:noVBand="1"/>
      </w:tblPr>
      <w:tblGrid>
        <w:gridCol w:w="2896"/>
        <w:gridCol w:w="1468"/>
        <w:gridCol w:w="1468"/>
        <w:gridCol w:w="1468"/>
        <w:gridCol w:w="779"/>
      </w:tblGrid>
      <w:tr w:rsidR="003C7947" w:rsidRPr="00B35455" w:rsidTr="003C7947">
        <w:trPr>
          <w:trHeight w:val="416"/>
        </w:trPr>
        <w:tc>
          <w:tcPr>
            <w:tcW w:w="2896" w:type="dxa"/>
            <w:tcBorders>
              <w:top w:val="single" w:sz="4" w:space="0" w:color="auto"/>
              <w:left w:val="nil"/>
              <w:bottom w:val="single" w:sz="4" w:space="0" w:color="auto"/>
              <w:right w:val="nil"/>
            </w:tcBorders>
            <w:noWrap/>
            <w:vAlign w:val="bottom"/>
          </w:tcPr>
          <w:p w:rsidR="003C7947" w:rsidRPr="00B35455" w:rsidRDefault="00B75522" w:rsidP="003C7947">
            <w:pPr>
              <w:spacing w:after="0" w:line="240" w:lineRule="auto"/>
              <w:jc w:val="center"/>
              <w:rPr>
                <w:rFonts w:eastAsia="Times New Roman"/>
                <w:color w:val="000000"/>
              </w:rPr>
            </w:pPr>
            <w:r>
              <w:rPr>
                <w:rFonts w:eastAsia="Times New Roman"/>
                <w:color w:val="000000"/>
              </w:rPr>
              <w:t>Level of Knowledge</w:t>
            </w:r>
          </w:p>
        </w:tc>
        <w:tc>
          <w:tcPr>
            <w:tcW w:w="1468" w:type="dxa"/>
            <w:tcBorders>
              <w:top w:val="single" w:sz="4" w:space="0" w:color="auto"/>
              <w:left w:val="nil"/>
              <w:bottom w:val="single" w:sz="4" w:space="0" w:color="auto"/>
              <w:right w:val="nil"/>
            </w:tcBorders>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Much competence %</w:t>
            </w:r>
          </w:p>
        </w:tc>
        <w:tc>
          <w:tcPr>
            <w:tcW w:w="1468" w:type="dxa"/>
            <w:tcBorders>
              <w:top w:val="single" w:sz="4" w:space="0" w:color="auto"/>
              <w:left w:val="nil"/>
              <w:bottom w:val="single" w:sz="4" w:space="0" w:color="auto"/>
              <w:right w:val="nil"/>
            </w:tcBorders>
            <w:noWrap/>
            <w:vAlign w:val="bottom"/>
          </w:tcPr>
          <w:p w:rsidR="003C7947" w:rsidRPr="00B35455" w:rsidRDefault="009204ED" w:rsidP="003C7947">
            <w:pPr>
              <w:spacing w:after="0" w:line="240" w:lineRule="auto"/>
              <w:rPr>
                <w:rFonts w:eastAsia="Times New Roman"/>
                <w:color w:val="000000"/>
              </w:rPr>
            </w:pPr>
            <w:r w:rsidRPr="00B35455">
              <w:rPr>
                <w:rFonts w:eastAsia="Times New Roman"/>
                <w:color w:val="000000"/>
              </w:rPr>
              <w:t>Little</w:t>
            </w:r>
            <w:r w:rsidR="003C7947" w:rsidRPr="00B35455">
              <w:rPr>
                <w:rFonts w:eastAsia="Times New Roman"/>
                <w:color w:val="000000"/>
              </w:rPr>
              <w:t xml:space="preserve"> competence %</w:t>
            </w:r>
          </w:p>
        </w:tc>
        <w:tc>
          <w:tcPr>
            <w:tcW w:w="1468" w:type="dxa"/>
            <w:tcBorders>
              <w:top w:val="single" w:sz="4" w:space="0" w:color="auto"/>
              <w:left w:val="nil"/>
              <w:bottom w:val="single" w:sz="4" w:space="0" w:color="auto"/>
              <w:right w:val="nil"/>
            </w:tcBorders>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No competence %</w:t>
            </w:r>
          </w:p>
        </w:tc>
        <w:tc>
          <w:tcPr>
            <w:tcW w:w="779" w:type="dxa"/>
            <w:tcBorders>
              <w:top w:val="single" w:sz="4" w:space="0" w:color="auto"/>
              <w:left w:val="nil"/>
              <w:bottom w:val="single" w:sz="4" w:space="0" w:color="auto"/>
              <w:right w:val="nil"/>
            </w:tcBorders>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Total</w:t>
            </w:r>
          </w:p>
          <w:p w:rsidR="003C7947" w:rsidRPr="00B35455" w:rsidRDefault="003C7947" w:rsidP="003C7947">
            <w:pPr>
              <w:spacing w:after="0" w:line="240" w:lineRule="auto"/>
              <w:rPr>
                <w:rFonts w:eastAsia="Times New Roman"/>
                <w:color w:val="000000"/>
              </w:rPr>
            </w:pPr>
            <w:r w:rsidRPr="00B35455">
              <w:rPr>
                <w:rFonts w:eastAsia="Times New Roman"/>
                <w:color w:val="000000"/>
              </w:rPr>
              <w:t>%</w:t>
            </w:r>
          </w:p>
        </w:tc>
      </w:tr>
      <w:tr w:rsidR="003C7947" w:rsidRPr="00B35455" w:rsidTr="003C7947">
        <w:trPr>
          <w:trHeight w:val="416"/>
        </w:trPr>
        <w:tc>
          <w:tcPr>
            <w:tcW w:w="2896" w:type="dxa"/>
            <w:noWrap/>
            <w:vAlign w:val="bottom"/>
          </w:tcPr>
          <w:p w:rsidR="003C7947" w:rsidRPr="00B35455" w:rsidRDefault="003C7947" w:rsidP="00EA051E">
            <w:pPr>
              <w:pStyle w:val="msolistparagraph0"/>
              <w:spacing w:after="0" w:line="240" w:lineRule="auto"/>
              <w:ind w:left="360"/>
              <w:contextualSpacing/>
              <w:jc w:val="left"/>
              <w:rPr>
                <w:color w:val="000000"/>
              </w:rPr>
            </w:pPr>
            <w:r w:rsidRPr="00B35455">
              <w:rPr>
                <w:color w:val="000000"/>
              </w:rPr>
              <w:t xml:space="preserve">Install new software </w:t>
            </w:r>
          </w:p>
          <w:p w:rsidR="003C7947" w:rsidRPr="00B35455" w:rsidRDefault="003C7947" w:rsidP="00EA051E">
            <w:pPr>
              <w:spacing w:after="0" w:line="240" w:lineRule="auto"/>
              <w:ind w:hanging="360"/>
              <w:jc w:val="left"/>
              <w:rPr>
                <w:rFonts w:eastAsia="Times New Roman"/>
                <w:color w:val="000000"/>
              </w:rPr>
            </w:pPr>
            <w:r w:rsidRPr="00B35455">
              <w:rPr>
                <w:rFonts w:eastAsia="Times New Roman"/>
                <w:color w:val="000000"/>
              </w:rPr>
              <w:t xml:space="preserve">on        </w:t>
            </w:r>
            <w:r>
              <w:rPr>
                <w:rFonts w:eastAsia="Times New Roman"/>
                <w:color w:val="000000"/>
              </w:rPr>
              <w:t xml:space="preserve">in </w:t>
            </w:r>
            <w:r w:rsidRPr="00B35455">
              <w:rPr>
                <w:rFonts w:eastAsia="Times New Roman"/>
                <w:color w:val="000000"/>
              </w:rPr>
              <w:t>a computer</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20.1</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53.7</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26.2</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 xml:space="preserve">Use a computer </w:t>
            </w:r>
          </w:p>
          <w:p w:rsidR="003C7947" w:rsidRPr="00B35455" w:rsidRDefault="003C7947" w:rsidP="00EA051E">
            <w:pPr>
              <w:pStyle w:val="msolistparagraph0"/>
              <w:spacing w:after="0" w:line="240" w:lineRule="auto"/>
              <w:ind w:left="360"/>
              <w:contextualSpacing/>
              <w:jc w:val="left"/>
              <w:rPr>
                <w:color w:val="000000"/>
              </w:rPr>
            </w:pPr>
            <w:r w:rsidRPr="00B35455">
              <w:rPr>
                <w:color w:val="000000"/>
              </w:rPr>
              <w:t>keyboard</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18.6</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45.1</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36.3</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 xml:space="preserve">Operate a word </w:t>
            </w:r>
          </w:p>
          <w:p w:rsidR="003C7947" w:rsidRDefault="003C7947" w:rsidP="00EA051E">
            <w:pPr>
              <w:pStyle w:val="msolistparagraph0"/>
              <w:spacing w:after="0" w:line="240" w:lineRule="auto"/>
              <w:ind w:left="360"/>
              <w:contextualSpacing/>
              <w:jc w:val="left"/>
              <w:rPr>
                <w:color w:val="000000"/>
              </w:rPr>
            </w:pPr>
            <w:r w:rsidRPr="00B35455">
              <w:rPr>
                <w:color w:val="000000"/>
              </w:rPr>
              <w:t>processing program</w:t>
            </w:r>
          </w:p>
          <w:p w:rsidR="003C7947" w:rsidRPr="00B35455" w:rsidRDefault="003C7947" w:rsidP="00EA051E">
            <w:pPr>
              <w:pStyle w:val="msolistparagraph0"/>
              <w:spacing w:after="0" w:line="240" w:lineRule="auto"/>
              <w:ind w:left="360"/>
              <w:contextualSpacing/>
              <w:jc w:val="left"/>
              <w:rPr>
                <w:color w:val="000000"/>
              </w:rPr>
            </w:pPr>
            <w:r w:rsidRPr="00B35455">
              <w:rPr>
                <w:color w:val="000000"/>
              </w:rPr>
              <w:t>(e.g., word)</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45.8</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48.7</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5.5</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Operate a presentation</w:t>
            </w:r>
          </w:p>
          <w:p w:rsidR="003C7947" w:rsidRPr="00B35455" w:rsidRDefault="003C7947" w:rsidP="00EA051E">
            <w:pPr>
              <w:pStyle w:val="msolistparagraph0"/>
              <w:spacing w:after="0" w:line="240" w:lineRule="auto"/>
              <w:ind w:left="360"/>
              <w:contextualSpacing/>
              <w:jc w:val="left"/>
              <w:rPr>
                <w:color w:val="000000"/>
              </w:rPr>
            </w:pPr>
            <w:r>
              <w:rPr>
                <w:color w:val="000000"/>
              </w:rPr>
              <w:t>program</w:t>
            </w:r>
            <w:r w:rsidRPr="00B35455">
              <w:rPr>
                <w:color w:val="000000"/>
              </w:rPr>
              <w:t>(e.g., PowerPoint)</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12.4</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59.8</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27.8</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 xml:space="preserve">Operate a spreadsheet </w:t>
            </w:r>
          </w:p>
          <w:p w:rsidR="003C7947" w:rsidRPr="00B35455" w:rsidRDefault="003C7947" w:rsidP="00EA051E">
            <w:pPr>
              <w:pStyle w:val="msolistparagraph0"/>
              <w:spacing w:after="0" w:line="240" w:lineRule="auto"/>
              <w:ind w:left="360"/>
              <w:contextualSpacing/>
              <w:jc w:val="left"/>
              <w:rPr>
                <w:color w:val="000000"/>
              </w:rPr>
            </w:pPr>
            <w:r w:rsidRPr="00B35455">
              <w:rPr>
                <w:color w:val="000000"/>
              </w:rPr>
              <w:t>program (e.g., excel)</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23.4</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55.1</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21.5</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 xml:space="preserve">Operate a database </w:t>
            </w:r>
          </w:p>
          <w:p w:rsidR="003C7947" w:rsidRPr="00B35455" w:rsidRDefault="003C7947" w:rsidP="00EA051E">
            <w:pPr>
              <w:pStyle w:val="msolistparagraph0"/>
              <w:spacing w:after="0" w:line="240" w:lineRule="auto"/>
              <w:ind w:left="360"/>
              <w:contextualSpacing/>
              <w:jc w:val="left"/>
              <w:rPr>
                <w:color w:val="000000"/>
              </w:rPr>
            </w:pPr>
            <w:r w:rsidRPr="00B35455">
              <w:rPr>
                <w:color w:val="000000"/>
              </w:rPr>
              <w:t>program (e.g., Access)</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10.2</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34.8</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55.0</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 xml:space="preserve">Use the internet for </w:t>
            </w:r>
          </w:p>
          <w:p w:rsidR="003C7947" w:rsidRPr="00B35455" w:rsidRDefault="003C7947" w:rsidP="00EA051E">
            <w:pPr>
              <w:pStyle w:val="msolistparagraph0"/>
              <w:spacing w:after="0" w:line="240" w:lineRule="auto"/>
              <w:ind w:left="360"/>
              <w:contextualSpacing/>
              <w:jc w:val="left"/>
              <w:rPr>
                <w:color w:val="000000"/>
              </w:rPr>
            </w:pPr>
            <w:r w:rsidRPr="00B35455">
              <w:rPr>
                <w:color w:val="000000"/>
              </w:rPr>
              <w:t xml:space="preserve">communication(e.g. email, &amp; </w:t>
            </w:r>
            <w:r w:rsidR="009204ED" w:rsidRPr="00B35455">
              <w:rPr>
                <w:color w:val="000000"/>
              </w:rPr>
              <w:t>chartroom</w:t>
            </w:r>
            <w:r w:rsidRPr="00B35455">
              <w:rPr>
                <w:color w:val="000000"/>
              </w:rPr>
              <w:t>)</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20.7</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51.3</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28.0</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 xml:space="preserve">Use the World Wide </w:t>
            </w:r>
          </w:p>
          <w:p w:rsidR="003C7947" w:rsidRDefault="003C7947" w:rsidP="00EA051E">
            <w:pPr>
              <w:pStyle w:val="msolistparagraph0"/>
              <w:spacing w:after="0" w:line="240" w:lineRule="auto"/>
              <w:ind w:left="360"/>
              <w:contextualSpacing/>
              <w:jc w:val="left"/>
              <w:rPr>
                <w:color w:val="000000"/>
              </w:rPr>
            </w:pPr>
            <w:r w:rsidRPr="00B35455">
              <w:rPr>
                <w:color w:val="000000"/>
              </w:rPr>
              <w:t>Web to access different</w:t>
            </w:r>
          </w:p>
          <w:p w:rsidR="003C7947" w:rsidRPr="00B35455" w:rsidRDefault="003C7947" w:rsidP="00EA051E">
            <w:pPr>
              <w:pStyle w:val="msolistparagraph0"/>
              <w:spacing w:after="0" w:line="240" w:lineRule="auto"/>
              <w:ind w:left="360"/>
              <w:contextualSpacing/>
              <w:jc w:val="left"/>
              <w:rPr>
                <w:color w:val="000000"/>
              </w:rPr>
            </w:pPr>
            <w:r w:rsidRPr="00B35455">
              <w:rPr>
                <w:color w:val="000000"/>
              </w:rPr>
              <w:t>types of information</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26.2</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42.3</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31.5</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Pr="00B35455" w:rsidRDefault="003C7947" w:rsidP="00EA051E">
            <w:pPr>
              <w:pStyle w:val="msolistparagraph0"/>
              <w:spacing w:after="0" w:line="240" w:lineRule="auto"/>
              <w:ind w:left="360"/>
              <w:contextualSpacing/>
              <w:jc w:val="left"/>
              <w:rPr>
                <w:color w:val="000000"/>
              </w:rPr>
            </w:pPr>
            <w:r w:rsidRPr="00B35455">
              <w:rPr>
                <w:color w:val="000000"/>
              </w:rPr>
              <w:t>Print documents from the computer</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33.7</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50.0</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16.3</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 xml:space="preserve">Operate a graphics </w:t>
            </w:r>
          </w:p>
          <w:p w:rsidR="003C7947" w:rsidRDefault="003C7947" w:rsidP="00EA051E">
            <w:pPr>
              <w:pStyle w:val="msolistparagraph0"/>
              <w:spacing w:after="0" w:line="240" w:lineRule="auto"/>
              <w:ind w:left="360"/>
              <w:contextualSpacing/>
              <w:jc w:val="left"/>
              <w:rPr>
                <w:color w:val="000000"/>
              </w:rPr>
            </w:pPr>
            <w:r w:rsidRPr="00B35455">
              <w:rPr>
                <w:color w:val="000000"/>
              </w:rPr>
              <w:t xml:space="preserve">program (e.g., </w:t>
            </w:r>
          </w:p>
          <w:p w:rsidR="003C7947" w:rsidRPr="00B35455" w:rsidRDefault="003C7947" w:rsidP="00EA051E">
            <w:pPr>
              <w:pStyle w:val="msolistparagraph0"/>
              <w:spacing w:after="0" w:line="240" w:lineRule="auto"/>
              <w:ind w:left="360"/>
              <w:contextualSpacing/>
              <w:jc w:val="left"/>
              <w:rPr>
                <w:color w:val="000000"/>
              </w:rPr>
            </w:pPr>
            <w:r w:rsidRPr="00B35455">
              <w:rPr>
                <w:color w:val="000000"/>
              </w:rPr>
              <w:t>Photoshop)</w:t>
            </w:r>
            <w:r>
              <w:rPr>
                <w:color w:val="000000"/>
              </w:rPr>
              <w:t xml:space="preserve"> </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0.9</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10.2</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89.0</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 xml:space="preserve">Create and </w:t>
            </w:r>
            <w:r w:rsidR="009204ED" w:rsidRPr="00B35455">
              <w:rPr>
                <w:color w:val="000000"/>
              </w:rPr>
              <w:t>organize</w:t>
            </w:r>
            <w:r w:rsidRPr="00B35455">
              <w:rPr>
                <w:color w:val="000000"/>
              </w:rPr>
              <w:t xml:space="preserve"> </w:t>
            </w:r>
          </w:p>
          <w:p w:rsidR="003C7947" w:rsidRDefault="003C7947" w:rsidP="00EA051E">
            <w:pPr>
              <w:pStyle w:val="msolistparagraph0"/>
              <w:spacing w:after="0" w:line="240" w:lineRule="auto"/>
              <w:ind w:left="360"/>
              <w:contextualSpacing/>
              <w:jc w:val="left"/>
              <w:rPr>
                <w:color w:val="000000"/>
              </w:rPr>
            </w:pPr>
            <w:r w:rsidRPr="00B35455">
              <w:rPr>
                <w:color w:val="000000"/>
              </w:rPr>
              <w:t>computer files and</w:t>
            </w:r>
          </w:p>
          <w:p w:rsidR="003C7947" w:rsidRPr="00B35455" w:rsidRDefault="003C7947" w:rsidP="00EA051E">
            <w:pPr>
              <w:pStyle w:val="msolistparagraph0"/>
              <w:spacing w:after="0" w:line="240" w:lineRule="auto"/>
              <w:ind w:left="360"/>
              <w:contextualSpacing/>
              <w:jc w:val="left"/>
              <w:rPr>
                <w:color w:val="000000"/>
              </w:rPr>
            </w:pPr>
            <w:r w:rsidRPr="00B35455">
              <w:rPr>
                <w:color w:val="000000"/>
              </w:rPr>
              <w:t>folders</w:t>
            </w:r>
            <w:r>
              <w:rPr>
                <w:color w:val="000000"/>
              </w:rPr>
              <w:t xml:space="preserve"> </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43.4</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45.8</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11.0</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3C7947">
        <w:trPr>
          <w:trHeight w:val="416"/>
        </w:trPr>
        <w:tc>
          <w:tcPr>
            <w:tcW w:w="2896" w:type="dxa"/>
            <w:noWrap/>
            <w:vAlign w:val="bottom"/>
          </w:tcPr>
          <w:p w:rsidR="003C7947" w:rsidRDefault="003C7947" w:rsidP="00EA051E">
            <w:pPr>
              <w:pStyle w:val="msolistparagraph0"/>
              <w:spacing w:after="0" w:line="240" w:lineRule="auto"/>
              <w:ind w:left="360"/>
              <w:contextualSpacing/>
              <w:jc w:val="left"/>
              <w:rPr>
                <w:color w:val="000000"/>
              </w:rPr>
            </w:pPr>
            <w:r w:rsidRPr="00B35455">
              <w:rPr>
                <w:color w:val="000000"/>
              </w:rPr>
              <w:t xml:space="preserve">Remove computer </w:t>
            </w:r>
          </w:p>
          <w:p w:rsidR="003C7947" w:rsidRPr="00B35455" w:rsidRDefault="003C7947" w:rsidP="00EA051E">
            <w:pPr>
              <w:pStyle w:val="msolistparagraph0"/>
              <w:spacing w:after="0" w:line="240" w:lineRule="auto"/>
              <w:ind w:left="360"/>
              <w:contextualSpacing/>
              <w:jc w:val="left"/>
              <w:rPr>
                <w:color w:val="000000"/>
              </w:rPr>
            </w:pPr>
            <w:r w:rsidRPr="00B35455">
              <w:rPr>
                <w:color w:val="000000"/>
              </w:rPr>
              <w:t>Viruses</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8.0</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32.0</w:t>
            </w:r>
          </w:p>
        </w:tc>
        <w:tc>
          <w:tcPr>
            <w:tcW w:w="1468"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60.0</w:t>
            </w:r>
          </w:p>
        </w:tc>
        <w:tc>
          <w:tcPr>
            <w:tcW w:w="779" w:type="dxa"/>
            <w:noWrap/>
            <w:vAlign w:val="bottom"/>
          </w:tcPr>
          <w:p w:rsidR="003C7947" w:rsidRPr="00B35455" w:rsidRDefault="003C7947" w:rsidP="003C7947">
            <w:pPr>
              <w:spacing w:after="0" w:line="240" w:lineRule="auto"/>
              <w:rPr>
                <w:rFonts w:eastAsia="Times New Roman"/>
                <w:color w:val="000000"/>
              </w:rPr>
            </w:pPr>
            <w:r w:rsidRPr="00B35455">
              <w:rPr>
                <w:rFonts w:eastAsia="Times New Roman"/>
                <w:color w:val="000000"/>
              </w:rPr>
              <w:t>100</w:t>
            </w:r>
          </w:p>
        </w:tc>
      </w:tr>
      <w:tr w:rsidR="003C7947" w:rsidRPr="00B35455" w:rsidTr="009204ED">
        <w:trPr>
          <w:trHeight w:val="135"/>
        </w:trPr>
        <w:tc>
          <w:tcPr>
            <w:tcW w:w="2896" w:type="dxa"/>
            <w:tcBorders>
              <w:top w:val="nil"/>
              <w:left w:val="nil"/>
              <w:bottom w:val="single" w:sz="4" w:space="0" w:color="auto"/>
              <w:right w:val="nil"/>
            </w:tcBorders>
            <w:noWrap/>
            <w:vAlign w:val="bottom"/>
          </w:tcPr>
          <w:p w:rsidR="003C7947" w:rsidRPr="00B35455" w:rsidRDefault="003C7947" w:rsidP="00EA051E">
            <w:pPr>
              <w:spacing w:after="0" w:line="240" w:lineRule="auto"/>
              <w:jc w:val="left"/>
              <w:rPr>
                <w:rFonts w:eastAsia="Times New Roman"/>
              </w:rPr>
            </w:pPr>
          </w:p>
        </w:tc>
        <w:tc>
          <w:tcPr>
            <w:tcW w:w="1468" w:type="dxa"/>
            <w:tcBorders>
              <w:top w:val="nil"/>
              <w:left w:val="nil"/>
              <w:bottom w:val="single" w:sz="4" w:space="0" w:color="auto"/>
              <w:right w:val="nil"/>
            </w:tcBorders>
            <w:noWrap/>
            <w:vAlign w:val="bottom"/>
          </w:tcPr>
          <w:p w:rsidR="003C7947" w:rsidRPr="00B35455" w:rsidRDefault="003C7947" w:rsidP="003C7947">
            <w:pPr>
              <w:spacing w:after="0" w:line="240" w:lineRule="auto"/>
              <w:rPr>
                <w:rFonts w:eastAsia="Times New Roman"/>
              </w:rPr>
            </w:pPr>
          </w:p>
        </w:tc>
        <w:tc>
          <w:tcPr>
            <w:tcW w:w="1468" w:type="dxa"/>
            <w:tcBorders>
              <w:top w:val="nil"/>
              <w:left w:val="nil"/>
              <w:bottom w:val="single" w:sz="4" w:space="0" w:color="auto"/>
              <w:right w:val="nil"/>
            </w:tcBorders>
            <w:noWrap/>
            <w:vAlign w:val="bottom"/>
          </w:tcPr>
          <w:p w:rsidR="003C7947" w:rsidRPr="00B35455" w:rsidRDefault="003C7947" w:rsidP="003C7947">
            <w:pPr>
              <w:spacing w:after="0" w:line="240" w:lineRule="auto"/>
              <w:rPr>
                <w:rFonts w:eastAsia="Times New Roman"/>
              </w:rPr>
            </w:pPr>
          </w:p>
        </w:tc>
        <w:tc>
          <w:tcPr>
            <w:tcW w:w="1468" w:type="dxa"/>
            <w:tcBorders>
              <w:top w:val="nil"/>
              <w:left w:val="nil"/>
              <w:bottom w:val="single" w:sz="4" w:space="0" w:color="auto"/>
              <w:right w:val="nil"/>
            </w:tcBorders>
            <w:noWrap/>
            <w:vAlign w:val="bottom"/>
          </w:tcPr>
          <w:p w:rsidR="003C7947" w:rsidRPr="00B35455" w:rsidRDefault="003C7947" w:rsidP="003C7947">
            <w:pPr>
              <w:spacing w:after="0" w:line="240" w:lineRule="auto"/>
              <w:rPr>
                <w:rFonts w:eastAsia="Times New Roman"/>
              </w:rPr>
            </w:pPr>
          </w:p>
        </w:tc>
        <w:tc>
          <w:tcPr>
            <w:tcW w:w="779" w:type="dxa"/>
            <w:tcBorders>
              <w:top w:val="nil"/>
              <w:left w:val="nil"/>
              <w:bottom w:val="single" w:sz="4" w:space="0" w:color="auto"/>
              <w:right w:val="nil"/>
            </w:tcBorders>
            <w:noWrap/>
            <w:vAlign w:val="bottom"/>
          </w:tcPr>
          <w:p w:rsidR="003C7947" w:rsidRPr="00B35455" w:rsidRDefault="003C7947" w:rsidP="003C7947">
            <w:pPr>
              <w:spacing w:after="0" w:line="240" w:lineRule="auto"/>
              <w:rPr>
                <w:rFonts w:eastAsia="Times New Roman"/>
              </w:rPr>
            </w:pPr>
          </w:p>
        </w:tc>
      </w:tr>
    </w:tbl>
    <w:p w:rsidR="00C054F1" w:rsidRPr="00B35455" w:rsidRDefault="003C7947" w:rsidP="005537D9">
      <w:pPr>
        <w:spacing w:after="0"/>
        <w:rPr>
          <w:b/>
        </w:rPr>
      </w:pPr>
      <w:r w:rsidRPr="00B35455">
        <w:rPr>
          <w:b/>
        </w:rPr>
        <w:t xml:space="preserve"> </w:t>
      </w:r>
      <w:r w:rsidR="00A96642">
        <w:rPr>
          <w:b/>
        </w:rPr>
        <w:t>Table 4</w:t>
      </w:r>
      <w:r w:rsidR="00C054F1" w:rsidRPr="00B35455">
        <w:rPr>
          <w:b/>
        </w:rPr>
        <w:t>:  The Level of Knowledge Teachers Have in ICT</w:t>
      </w:r>
      <w:r w:rsidR="00C054F1">
        <w:rPr>
          <w:b/>
        </w:rPr>
        <w:t xml:space="preserve"> </w:t>
      </w:r>
      <w:r w:rsidR="00A96642">
        <w:rPr>
          <w:b/>
        </w:rPr>
        <w:t>(In %)</w:t>
      </w:r>
    </w:p>
    <w:p w:rsidR="001771FA" w:rsidRPr="00B35455" w:rsidRDefault="00A96642" w:rsidP="00C054F1">
      <w:r>
        <w:lastRenderedPageBreak/>
        <w:tab/>
        <w:t>As shown in Table 4</w:t>
      </w:r>
      <w:r w:rsidR="00C054F1" w:rsidRPr="00B35455">
        <w:t xml:space="preserve">, </w:t>
      </w:r>
      <w:r w:rsidR="00EA051E">
        <w:t>45</w:t>
      </w:r>
      <w:r>
        <w:t>.8% of the ICT teachers have much</w:t>
      </w:r>
      <w:r w:rsidR="00C054F1" w:rsidRPr="00B35455">
        <w:t xml:space="preserve"> competence in </w:t>
      </w:r>
      <w:r w:rsidR="00EA051E">
        <w:t>operating a word processing programs (</w:t>
      </w:r>
      <w:proofErr w:type="spellStart"/>
      <w:r w:rsidR="00EA051E">
        <w:t>e.g</w:t>
      </w:r>
      <w:proofErr w:type="spellEnd"/>
      <w:r w:rsidR="00EA051E">
        <w:t xml:space="preserve"> word) while 43.4</w:t>
      </w:r>
      <w:r w:rsidR="00C054F1" w:rsidRPr="00B35455">
        <w:t xml:space="preserve">% also indicated having </w:t>
      </w:r>
      <w:r w:rsidR="00EA051E">
        <w:t xml:space="preserve">much competence in creating organizing computer </w:t>
      </w:r>
      <w:r w:rsidR="00BF2907">
        <w:t>files and folders.</w:t>
      </w:r>
      <w:r w:rsidR="0052158B">
        <w:t xml:space="preserve"> Also, 33.7</w:t>
      </w:r>
      <w:r w:rsidR="00C054F1" w:rsidRPr="00B35455">
        <w:t xml:space="preserve">% </w:t>
      </w:r>
      <w:r w:rsidR="009204ED" w:rsidRPr="00B35455">
        <w:t>indicated</w:t>
      </w:r>
      <w:r w:rsidR="001771FA">
        <w:t xml:space="preserve"> having much competence in printing documents from the computer</w:t>
      </w:r>
      <w:r w:rsidR="00C054F1" w:rsidRPr="00B35455">
        <w:t>.</w:t>
      </w:r>
      <w:r w:rsidR="001771FA">
        <w:t xml:space="preserve"> On the part of those who have </w:t>
      </w:r>
      <w:r w:rsidR="005537D9">
        <w:t>little</w:t>
      </w:r>
      <w:r w:rsidR="001771FA">
        <w:t xml:space="preserve"> competence, 59.8 said the</w:t>
      </w:r>
      <w:r w:rsidR="002F4A75">
        <w:t>y</w:t>
      </w:r>
      <w:r w:rsidR="001771FA">
        <w:t xml:space="preserve"> have </w:t>
      </w:r>
      <w:r w:rsidR="005537D9">
        <w:t>little</w:t>
      </w:r>
      <w:r w:rsidR="002F4A75">
        <w:t xml:space="preserve"> comp</w:t>
      </w:r>
      <w:r w:rsidR="005537D9">
        <w:t>e</w:t>
      </w:r>
      <w:r w:rsidR="002F4A75">
        <w:t xml:space="preserve">tence in operating a presentation program such as PowerPoint </w:t>
      </w:r>
      <w:r w:rsidR="001771FA">
        <w:t>53.7</w:t>
      </w:r>
      <w:r w:rsidR="00284A75">
        <w:t>% have</w:t>
      </w:r>
      <w:r w:rsidR="001771FA">
        <w:t xml:space="preserve"> </w:t>
      </w:r>
      <w:r w:rsidR="005537D9">
        <w:t>little</w:t>
      </w:r>
      <w:r w:rsidR="001771FA">
        <w:t xml:space="preserve"> competence in </w:t>
      </w:r>
      <w:r w:rsidR="005537D9">
        <w:t>installing</w:t>
      </w:r>
      <w:r w:rsidR="001771FA">
        <w:t xml:space="preserve"> new software in a computer</w:t>
      </w:r>
      <w:r w:rsidR="002F4A75">
        <w:t xml:space="preserve"> and 50.9</w:t>
      </w:r>
      <w:r w:rsidR="00284A75">
        <w:t>% in</w:t>
      </w:r>
      <w:r w:rsidR="002F4A75">
        <w:t xml:space="preserve"> printing documents from the computer. Operating a graphic program such as Photoshop, 89% indicated having no competence in it.</w:t>
      </w:r>
    </w:p>
    <w:p w:rsidR="00C054F1" w:rsidRPr="00B35455" w:rsidRDefault="00C054F1" w:rsidP="00C054F1">
      <w:pPr>
        <w:ind w:firstLine="720"/>
      </w:pPr>
      <w:r w:rsidRPr="00B35455">
        <w:t xml:space="preserve">From the analysis, it is clear that </w:t>
      </w:r>
      <w:r w:rsidR="00E64E04">
        <w:t xml:space="preserve">majority of the ICT teachers in the study area do not have much competence in handling the various programs or aspects of the computer. </w:t>
      </w:r>
      <w:r w:rsidRPr="00B35455">
        <w:t xml:space="preserve">This supports the Australian researcher; Newhouse (2002) who found that many teachers lack the knowledge and skills to use computers and were not enthusiastic about the changes and integration of supplementary learning associated with bringing computer into their teaching practices. </w:t>
      </w:r>
    </w:p>
    <w:p w:rsidR="00C054F1" w:rsidRDefault="00C054F1" w:rsidP="00FF3E23">
      <w:pPr>
        <w:ind w:firstLine="720"/>
      </w:pPr>
      <w:r w:rsidRPr="00B35455">
        <w:t xml:space="preserve">In the same way, research shows that in Syria for example, teachers lack ICT competence and it is the main barrier </w:t>
      </w:r>
      <w:r w:rsidR="009204ED" w:rsidRPr="00B35455">
        <w:t>of integrating</w:t>
      </w:r>
      <w:r w:rsidRPr="00B35455">
        <w:t xml:space="preserve"> ICT in education (</w:t>
      </w:r>
      <w:proofErr w:type="spellStart"/>
      <w:r w:rsidRPr="00B35455">
        <w:t>Albirini</w:t>
      </w:r>
      <w:proofErr w:type="spellEnd"/>
      <w:r w:rsidRPr="00B35455">
        <w:t xml:space="preserve">, 2006). </w:t>
      </w:r>
      <w:proofErr w:type="spellStart"/>
      <w:r w:rsidRPr="00B35455">
        <w:t>Empirica</w:t>
      </w:r>
      <w:proofErr w:type="spellEnd"/>
      <w:r w:rsidRPr="00B35455">
        <w:t xml:space="preserve"> (2006) produced a report on the use of ICT in European schools. The data used for the report came from the head teacher and classroom teachers’ survey carried out in 27 European countries; the findings show that teachers who do not use computers in the classroom claim that “lack of knowledge and skills” are a constraining factor preventing teachers from using ICT for teaching. Another worldwide survey conducted by </w:t>
      </w:r>
      <w:proofErr w:type="spellStart"/>
      <w:r w:rsidRPr="00B35455">
        <w:t>Pelgrum</w:t>
      </w:r>
      <w:proofErr w:type="spellEnd"/>
      <w:r w:rsidRPr="00B35455">
        <w:t xml:space="preserve"> (2001), of </w:t>
      </w:r>
      <w:r w:rsidRPr="00B35455">
        <w:lastRenderedPageBreak/>
        <w:t xml:space="preserve">nationally representative samples of schools from 26 countries, found that teachers’ lack of knowledge and skills is a serious obstacle to using ICT in primary and secondary schools. According to </w:t>
      </w:r>
      <w:proofErr w:type="spellStart"/>
      <w:r w:rsidRPr="00B35455">
        <w:t>Balanskat</w:t>
      </w:r>
      <w:proofErr w:type="spellEnd"/>
      <w:r w:rsidRPr="00B35455">
        <w:t xml:space="preserve"> (2006) the results of a study conducted have shown that in Denmark many teachers still chose not to use ICT and media in teaching situation because of their lack of ICT knowledge and skills rather than for pedagogical/didactics reasons while in the Netherlands teachers’ ICT knowledge and skill is not regarded any more as the main barrier to use ICT use” (p. 50). Bennett and </w:t>
      </w:r>
      <w:proofErr w:type="spellStart"/>
      <w:r w:rsidRPr="00B35455">
        <w:t>Lockyer</w:t>
      </w:r>
      <w:proofErr w:type="spellEnd"/>
      <w:r w:rsidRPr="00B35455">
        <w:t xml:space="preserve">, (1999) on their side also suggest that ongoing professional development for teachers is essential to enhance integration, as only 20% of teachers felt competent enough to integrate ICT into their classroom. </w:t>
      </w:r>
    </w:p>
    <w:p w:rsidR="00FF3E23" w:rsidRDefault="00FF3E23" w:rsidP="00FF3E23">
      <w:pPr>
        <w:ind w:firstLine="720"/>
      </w:pPr>
    </w:p>
    <w:p w:rsidR="00FF3E23" w:rsidRDefault="00FF3E23" w:rsidP="00FF3E23">
      <w:pPr>
        <w:ind w:firstLine="720"/>
      </w:pPr>
    </w:p>
    <w:p w:rsidR="00FF3E23" w:rsidRDefault="00FF3E23" w:rsidP="00FF3E23">
      <w:pPr>
        <w:ind w:firstLine="720"/>
      </w:pPr>
    </w:p>
    <w:p w:rsidR="00FF3E23" w:rsidRDefault="00FF3E23" w:rsidP="00FF3E23">
      <w:pPr>
        <w:ind w:firstLine="720"/>
      </w:pPr>
    </w:p>
    <w:p w:rsidR="00FF3E23" w:rsidRDefault="00FF3E23" w:rsidP="00FF3E23">
      <w:pPr>
        <w:ind w:firstLine="720"/>
      </w:pPr>
    </w:p>
    <w:p w:rsidR="00FF3E23" w:rsidRDefault="00FF3E23" w:rsidP="00FF3E23">
      <w:pPr>
        <w:ind w:firstLine="720"/>
      </w:pPr>
    </w:p>
    <w:p w:rsidR="00FF3E23" w:rsidRDefault="00FF3E23" w:rsidP="00FF3E23">
      <w:pPr>
        <w:ind w:firstLine="720"/>
      </w:pPr>
    </w:p>
    <w:p w:rsidR="00FF3E23" w:rsidRDefault="00FF3E23" w:rsidP="00FF3E23">
      <w:pPr>
        <w:ind w:firstLine="720"/>
      </w:pPr>
    </w:p>
    <w:p w:rsidR="00C054F1" w:rsidRPr="00BB292A" w:rsidRDefault="00C054F1" w:rsidP="00C054F1">
      <w:pPr>
        <w:rPr>
          <w:b/>
        </w:rPr>
      </w:pPr>
      <w:r w:rsidRPr="00BB292A">
        <w:rPr>
          <w:b/>
        </w:rPr>
        <w:lastRenderedPageBreak/>
        <w:t xml:space="preserve">Research Question 2: What is the attitude of ICT teachers toward the teaching and learning of ICT in the Junior High Schools in the </w:t>
      </w:r>
      <w:proofErr w:type="spellStart"/>
      <w:r w:rsidRPr="00BB292A">
        <w:rPr>
          <w:b/>
        </w:rPr>
        <w:t>Gurene</w:t>
      </w:r>
      <w:proofErr w:type="spellEnd"/>
      <w:r w:rsidRPr="00BB292A">
        <w:rPr>
          <w:b/>
        </w:rPr>
        <w:t xml:space="preserve"> speaking area of Upper East region?</w:t>
      </w:r>
    </w:p>
    <w:tbl>
      <w:tblPr>
        <w:tblpPr w:leftFromText="180" w:rightFromText="180" w:bottomFromText="200" w:vertAnchor="page" w:horzAnchor="margin" w:tblpY="4181"/>
        <w:tblW w:w="7605" w:type="dxa"/>
        <w:tblLook w:val="04A0" w:firstRow="1" w:lastRow="0" w:firstColumn="1" w:lastColumn="0" w:noHBand="0" w:noVBand="1"/>
      </w:tblPr>
      <w:tblGrid>
        <w:gridCol w:w="3442"/>
        <w:gridCol w:w="910"/>
        <w:gridCol w:w="1266"/>
        <w:gridCol w:w="1077"/>
        <w:gridCol w:w="910"/>
      </w:tblGrid>
      <w:tr w:rsidR="00C054F1" w:rsidRPr="00B35455" w:rsidTr="0025023D">
        <w:trPr>
          <w:trHeight w:val="980"/>
        </w:trPr>
        <w:tc>
          <w:tcPr>
            <w:tcW w:w="3442" w:type="dxa"/>
            <w:tcBorders>
              <w:top w:val="single" w:sz="4" w:space="0" w:color="auto"/>
              <w:left w:val="nil"/>
              <w:bottom w:val="single" w:sz="4" w:space="0" w:color="auto"/>
              <w:right w:val="nil"/>
            </w:tcBorders>
            <w:noWrap/>
            <w:vAlign w:val="bottom"/>
          </w:tcPr>
          <w:p w:rsidR="00C054F1" w:rsidRPr="00B35455" w:rsidRDefault="00C054F1" w:rsidP="0001162A">
            <w:pPr>
              <w:tabs>
                <w:tab w:val="left" w:pos="3200"/>
              </w:tabs>
              <w:spacing w:after="0"/>
              <w:rPr>
                <w:rFonts w:eastAsia="Times New Roman"/>
                <w:color w:val="000000"/>
              </w:rPr>
            </w:pPr>
            <w:r w:rsidRPr="00B35455">
              <w:rPr>
                <w:rFonts w:eastAsia="Times New Roman"/>
                <w:color w:val="000000"/>
              </w:rPr>
              <w:t xml:space="preserve"> Attitude </w:t>
            </w:r>
          </w:p>
        </w:tc>
        <w:tc>
          <w:tcPr>
            <w:tcW w:w="910" w:type="dxa"/>
            <w:tcBorders>
              <w:top w:val="single" w:sz="4" w:space="0" w:color="auto"/>
              <w:left w:val="nil"/>
              <w:bottom w:val="single" w:sz="4" w:space="0" w:color="auto"/>
              <w:right w:val="nil"/>
            </w:tcBorders>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Agree</w:t>
            </w:r>
          </w:p>
          <w:p w:rsidR="00C054F1" w:rsidRPr="00B35455" w:rsidRDefault="00C054F1" w:rsidP="00D96AAF">
            <w:pPr>
              <w:spacing w:after="0"/>
              <w:jc w:val="center"/>
              <w:rPr>
                <w:rFonts w:eastAsia="Times New Roman"/>
                <w:color w:val="000000"/>
              </w:rPr>
            </w:pPr>
            <w:r w:rsidRPr="00B35455">
              <w:rPr>
                <w:rFonts w:eastAsia="Times New Roman"/>
                <w:color w:val="000000"/>
              </w:rPr>
              <w:t>%</w:t>
            </w:r>
          </w:p>
        </w:tc>
        <w:tc>
          <w:tcPr>
            <w:tcW w:w="1266" w:type="dxa"/>
            <w:tcBorders>
              <w:top w:val="single" w:sz="4" w:space="0" w:color="auto"/>
              <w:left w:val="nil"/>
              <w:bottom w:val="single" w:sz="4" w:space="0" w:color="auto"/>
              <w:right w:val="nil"/>
            </w:tcBorders>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Undecided</w:t>
            </w:r>
          </w:p>
          <w:p w:rsidR="00C054F1" w:rsidRPr="00B35455" w:rsidRDefault="00C054F1" w:rsidP="00D96AAF">
            <w:pPr>
              <w:spacing w:after="0"/>
              <w:jc w:val="center"/>
              <w:rPr>
                <w:rFonts w:eastAsia="Times New Roman"/>
                <w:color w:val="000000"/>
              </w:rPr>
            </w:pPr>
            <w:r w:rsidRPr="00B35455">
              <w:rPr>
                <w:rFonts w:eastAsia="Times New Roman"/>
                <w:color w:val="000000"/>
              </w:rPr>
              <w:t>%</w:t>
            </w:r>
          </w:p>
        </w:tc>
        <w:tc>
          <w:tcPr>
            <w:tcW w:w="1077" w:type="dxa"/>
            <w:tcBorders>
              <w:top w:val="single" w:sz="4" w:space="0" w:color="auto"/>
              <w:left w:val="nil"/>
              <w:bottom w:val="single" w:sz="4" w:space="0" w:color="auto"/>
              <w:right w:val="nil"/>
            </w:tcBorders>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Disagree</w:t>
            </w:r>
          </w:p>
          <w:p w:rsidR="00C054F1" w:rsidRPr="00B35455" w:rsidRDefault="00C054F1" w:rsidP="00D96AAF">
            <w:pPr>
              <w:spacing w:after="0"/>
              <w:jc w:val="center"/>
              <w:rPr>
                <w:rFonts w:eastAsia="Times New Roman"/>
                <w:color w:val="000000"/>
              </w:rPr>
            </w:pPr>
            <w:r w:rsidRPr="00B35455">
              <w:rPr>
                <w:rFonts w:eastAsia="Times New Roman"/>
                <w:color w:val="000000"/>
              </w:rPr>
              <w:t>%</w:t>
            </w:r>
          </w:p>
        </w:tc>
        <w:tc>
          <w:tcPr>
            <w:tcW w:w="910" w:type="dxa"/>
            <w:tcBorders>
              <w:top w:val="single" w:sz="4" w:space="0" w:color="auto"/>
              <w:left w:val="nil"/>
              <w:bottom w:val="single" w:sz="4" w:space="0" w:color="auto"/>
              <w:right w:val="nil"/>
            </w:tcBorders>
            <w:noWrap/>
            <w:vAlign w:val="bottom"/>
          </w:tcPr>
          <w:p w:rsidR="00C054F1" w:rsidRPr="00B35455" w:rsidRDefault="00C054F1" w:rsidP="00D96AAF">
            <w:pPr>
              <w:spacing w:after="0"/>
              <w:jc w:val="right"/>
              <w:rPr>
                <w:rFonts w:eastAsia="Times New Roman"/>
                <w:color w:val="000000"/>
              </w:rPr>
            </w:pPr>
            <w:r w:rsidRPr="00B35455">
              <w:rPr>
                <w:rFonts w:eastAsia="Times New Roman"/>
                <w:color w:val="000000"/>
              </w:rPr>
              <w:t>Total</w:t>
            </w:r>
          </w:p>
          <w:p w:rsidR="00C054F1" w:rsidRPr="00B35455" w:rsidRDefault="00C054F1" w:rsidP="00D96AAF">
            <w:pPr>
              <w:spacing w:after="0"/>
              <w:jc w:val="right"/>
              <w:rPr>
                <w:rFonts w:eastAsia="Times New Roman"/>
                <w:color w:val="000000"/>
              </w:rPr>
            </w:pPr>
            <w:r w:rsidRPr="00B35455">
              <w:rPr>
                <w:rFonts w:eastAsia="Times New Roman"/>
                <w:color w:val="000000"/>
              </w:rPr>
              <w:t>%</w:t>
            </w:r>
          </w:p>
        </w:tc>
      </w:tr>
      <w:tr w:rsidR="00C054F1" w:rsidRPr="00B35455" w:rsidTr="0001162A">
        <w:trPr>
          <w:trHeight w:val="642"/>
        </w:trPr>
        <w:tc>
          <w:tcPr>
            <w:tcW w:w="3442" w:type="dxa"/>
            <w:noWrap/>
            <w:vAlign w:val="bottom"/>
          </w:tcPr>
          <w:p w:rsidR="00C054F1" w:rsidRPr="00B35455" w:rsidRDefault="00C054F1" w:rsidP="0001162A">
            <w:pPr>
              <w:tabs>
                <w:tab w:val="left" w:pos="3200"/>
              </w:tabs>
              <w:spacing w:after="0"/>
              <w:rPr>
                <w:rFonts w:eastAsia="Times New Roman"/>
                <w:color w:val="000000"/>
              </w:rPr>
            </w:pPr>
            <w:r w:rsidRPr="00B35455">
              <w:rPr>
                <w:rFonts w:eastAsia="Times New Roman"/>
                <w:color w:val="000000"/>
              </w:rPr>
              <w:t>I like using computer in teaching</w:t>
            </w:r>
          </w:p>
        </w:tc>
        <w:tc>
          <w:tcPr>
            <w:tcW w:w="910"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48.2</w:t>
            </w:r>
          </w:p>
        </w:tc>
        <w:tc>
          <w:tcPr>
            <w:tcW w:w="1266"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0.5</w:t>
            </w:r>
          </w:p>
        </w:tc>
        <w:tc>
          <w:tcPr>
            <w:tcW w:w="1077"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51.3</w:t>
            </w:r>
          </w:p>
        </w:tc>
        <w:tc>
          <w:tcPr>
            <w:tcW w:w="910" w:type="dxa"/>
            <w:noWrap/>
            <w:vAlign w:val="bottom"/>
          </w:tcPr>
          <w:p w:rsidR="00C054F1" w:rsidRPr="00B35455" w:rsidRDefault="00C054F1" w:rsidP="00D96AAF">
            <w:pPr>
              <w:spacing w:after="0"/>
              <w:jc w:val="right"/>
              <w:rPr>
                <w:rFonts w:eastAsia="Times New Roman"/>
                <w:color w:val="000000"/>
              </w:rPr>
            </w:pPr>
            <w:r w:rsidRPr="00B35455">
              <w:rPr>
                <w:rFonts w:eastAsia="Times New Roman"/>
                <w:color w:val="000000"/>
              </w:rPr>
              <w:t>100</w:t>
            </w:r>
          </w:p>
        </w:tc>
      </w:tr>
      <w:tr w:rsidR="00C054F1" w:rsidRPr="00B35455" w:rsidTr="0001162A">
        <w:trPr>
          <w:trHeight w:val="642"/>
        </w:trPr>
        <w:tc>
          <w:tcPr>
            <w:tcW w:w="3442" w:type="dxa"/>
            <w:noWrap/>
            <w:vAlign w:val="bottom"/>
          </w:tcPr>
          <w:p w:rsidR="00C054F1" w:rsidRPr="00B35455" w:rsidRDefault="00C054F1" w:rsidP="0001162A">
            <w:pPr>
              <w:tabs>
                <w:tab w:val="left" w:pos="3200"/>
              </w:tabs>
              <w:spacing w:after="0"/>
              <w:rPr>
                <w:rFonts w:eastAsia="Times New Roman"/>
                <w:color w:val="000000"/>
              </w:rPr>
            </w:pPr>
            <w:r w:rsidRPr="00B35455">
              <w:rPr>
                <w:rFonts w:eastAsia="Times New Roman"/>
                <w:color w:val="000000"/>
              </w:rPr>
              <w:t>Teaching ICT is enjoyable</w:t>
            </w:r>
          </w:p>
        </w:tc>
        <w:tc>
          <w:tcPr>
            <w:tcW w:w="910"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65.4</w:t>
            </w:r>
          </w:p>
        </w:tc>
        <w:tc>
          <w:tcPr>
            <w:tcW w:w="1266"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3.5</w:t>
            </w:r>
          </w:p>
        </w:tc>
        <w:tc>
          <w:tcPr>
            <w:tcW w:w="1077"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31.1</w:t>
            </w:r>
          </w:p>
        </w:tc>
        <w:tc>
          <w:tcPr>
            <w:tcW w:w="910" w:type="dxa"/>
            <w:noWrap/>
            <w:vAlign w:val="bottom"/>
          </w:tcPr>
          <w:p w:rsidR="00C054F1" w:rsidRPr="00B35455" w:rsidRDefault="00C054F1" w:rsidP="00D96AAF">
            <w:pPr>
              <w:spacing w:after="0"/>
              <w:jc w:val="right"/>
              <w:rPr>
                <w:rFonts w:eastAsia="Times New Roman"/>
                <w:color w:val="000000"/>
              </w:rPr>
            </w:pPr>
            <w:r w:rsidRPr="00B35455">
              <w:rPr>
                <w:rFonts w:eastAsia="Times New Roman"/>
                <w:color w:val="000000"/>
              </w:rPr>
              <w:t>100</w:t>
            </w:r>
          </w:p>
        </w:tc>
      </w:tr>
      <w:tr w:rsidR="00C054F1" w:rsidRPr="00B35455" w:rsidTr="0001162A">
        <w:trPr>
          <w:trHeight w:val="642"/>
        </w:trPr>
        <w:tc>
          <w:tcPr>
            <w:tcW w:w="3442" w:type="dxa"/>
            <w:noWrap/>
            <w:vAlign w:val="bottom"/>
          </w:tcPr>
          <w:p w:rsidR="00C054F1" w:rsidRPr="00B35455" w:rsidRDefault="00C054F1" w:rsidP="0001162A">
            <w:pPr>
              <w:tabs>
                <w:tab w:val="left" w:pos="3200"/>
              </w:tabs>
              <w:spacing w:after="0"/>
              <w:rPr>
                <w:rFonts w:eastAsia="Times New Roman"/>
                <w:color w:val="000000"/>
              </w:rPr>
            </w:pPr>
            <w:r w:rsidRPr="00B35455">
              <w:rPr>
                <w:rFonts w:eastAsia="Times New Roman"/>
                <w:color w:val="000000"/>
              </w:rPr>
              <w:t>I prepare ICT Lesson notes</w:t>
            </w:r>
          </w:p>
        </w:tc>
        <w:tc>
          <w:tcPr>
            <w:tcW w:w="910"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78.0</w:t>
            </w:r>
          </w:p>
        </w:tc>
        <w:tc>
          <w:tcPr>
            <w:tcW w:w="1266"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16.7</w:t>
            </w:r>
          </w:p>
        </w:tc>
        <w:tc>
          <w:tcPr>
            <w:tcW w:w="1077"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5.3</w:t>
            </w:r>
          </w:p>
        </w:tc>
        <w:tc>
          <w:tcPr>
            <w:tcW w:w="910" w:type="dxa"/>
            <w:noWrap/>
            <w:vAlign w:val="bottom"/>
          </w:tcPr>
          <w:p w:rsidR="00C054F1" w:rsidRPr="00B35455" w:rsidRDefault="00C054F1" w:rsidP="00D96AAF">
            <w:pPr>
              <w:spacing w:after="0"/>
              <w:jc w:val="right"/>
              <w:rPr>
                <w:rFonts w:eastAsia="Times New Roman"/>
                <w:color w:val="000000"/>
              </w:rPr>
            </w:pPr>
            <w:r w:rsidRPr="00B35455">
              <w:rPr>
                <w:rFonts w:eastAsia="Times New Roman"/>
                <w:color w:val="000000"/>
              </w:rPr>
              <w:t>100</w:t>
            </w:r>
          </w:p>
        </w:tc>
      </w:tr>
      <w:tr w:rsidR="00C054F1" w:rsidRPr="00B35455" w:rsidTr="0001162A">
        <w:trPr>
          <w:trHeight w:val="642"/>
        </w:trPr>
        <w:tc>
          <w:tcPr>
            <w:tcW w:w="3442" w:type="dxa"/>
            <w:noWrap/>
            <w:vAlign w:val="bottom"/>
          </w:tcPr>
          <w:p w:rsidR="00C054F1" w:rsidRPr="00B35455" w:rsidRDefault="00C054F1" w:rsidP="0001162A">
            <w:pPr>
              <w:tabs>
                <w:tab w:val="left" w:pos="3200"/>
              </w:tabs>
              <w:spacing w:after="0"/>
              <w:rPr>
                <w:rFonts w:eastAsia="Times New Roman"/>
                <w:color w:val="000000"/>
              </w:rPr>
            </w:pPr>
            <w:r w:rsidRPr="00B35455">
              <w:rPr>
                <w:rFonts w:eastAsia="Times New Roman"/>
                <w:color w:val="000000"/>
              </w:rPr>
              <w:t>I  like learning more about ICT</w:t>
            </w:r>
          </w:p>
        </w:tc>
        <w:tc>
          <w:tcPr>
            <w:tcW w:w="910"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51.3</w:t>
            </w:r>
          </w:p>
        </w:tc>
        <w:tc>
          <w:tcPr>
            <w:tcW w:w="1266"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6.0</w:t>
            </w:r>
          </w:p>
        </w:tc>
        <w:tc>
          <w:tcPr>
            <w:tcW w:w="1077"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42.7</w:t>
            </w:r>
          </w:p>
        </w:tc>
        <w:tc>
          <w:tcPr>
            <w:tcW w:w="910" w:type="dxa"/>
            <w:noWrap/>
            <w:vAlign w:val="bottom"/>
          </w:tcPr>
          <w:p w:rsidR="00C054F1" w:rsidRPr="00B35455" w:rsidRDefault="00C054F1" w:rsidP="00D96AAF">
            <w:pPr>
              <w:spacing w:after="0"/>
              <w:jc w:val="right"/>
              <w:rPr>
                <w:rFonts w:eastAsia="Times New Roman"/>
                <w:color w:val="000000"/>
              </w:rPr>
            </w:pPr>
            <w:r w:rsidRPr="00B35455">
              <w:rPr>
                <w:rFonts w:eastAsia="Times New Roman"/>
                <w:color w:val="000000"/>
              </w:rPr>
              <w:t>100</w:t>
            </w:r>
          </w:p>
        </w:tc>
      </w:tr>
      <w:tr w:rsidR="00C054F1" w:rsidRPr="00B35455" w:rsidTr="0001162A">
        <w:trPr>
          <w:trHeight w:val="642"/>
        </w:trPr>
        <w:tc>
          <w:tcPr>
            <w:tcW w:w="3442" w:type="dxa"/>
            <w:noWrap/>
            <w:vAlign w:val="bottom"/>
          </w:tcPr>
          <w:p w:rsidR="00C054F1" w:rsidRPr="00B35455" w:rsidRDefault="00C054F1" w:rsidP="0001162A">
            <w:pPr>
              <w:tabs>
                <w:tab w:val="left" w:pos="3200"/>
              </w:tabs>
              <w:spacing w:after="0"/>
              <w:rPr>
                <w:rFonts w:eastAsia="Times New Roman"/>
                <w:color w:val="000000"/>
              </w:rPr>
            </w:pPr>
            <w:r w:rsidRPr="00B35455">
              <w:rPr>
                <w:rFonts w:eastAsia="Times New Roman"/>
                <w:color w:val="000000"/>
              </w:rPr>
              <w:t>I will not stop teaching ICT</w:t>
            </w:r>
          </w:p>
        </w:tc>
        <w:tc>
          <w:tcPr>
            <w:tcW w:w="910"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77.2</w:t>
            </w:r>
          </w:p>
        </w:tc>
        <w:tc>
          <w:tcPr>
            <w:tcW w:w="1266"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13</w:t>
            </w:r>
          </w:p>
        </w:tc>
        <w:tc>
          <w:tcPr>
            <w:tcW w:w="1077" w:type="dxa"/>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9.8</w:t>
            </w:r>
          </w:p>
        </w:tc>
        <w:tc>
          <w:tcPr>
            <w:tcW w:w="910" w:type="dxa"/>
            <w:noWrap/>
            <w:vAlign w:val="bottom"/>
          </w:tcPr>
          <w:p w:rsidR="00C054F1" w:rsidRPr="00B35455" w:rsidRDefault="00C054F1" w:rsidP="00D96AAF">
            <w:pPr>
              <w:spacing w:after="0"/>
              <w:jc w:val="right"/>
              <w:rPr>
                <w:rFonts w:eastAsia="Times New Roman"/>
                <w:color w:val="000000"/>
              </w:rPr>
            </w:pPr>
            <w:r w:rsidRPr="00B35455">
              <w:rPr>
                <w:rFonts w:eastAsia="Times New Roman"/>
                <w:color w:val="000000"/>
              </w:rPr>
              <w:t>100</w:t>
            </w:r>
          </w:p>
        </w:tc>
      </w:tr>
      <w:tr w:rsidR="00C054F1" w:rsidRPr="00B35455" w:rsidTr="0001162A">
        <w:trPr>
          <w:trHeight w:val="642"/>
        </w:trPr>
        <w:tc>
          <w:tcPr>
            <w:tcW w:w="3442" w:type="dxa"/>
            <w:tcBorders>
              <w:top w:val="nil"/>
              <w:left w:val="nil"/>
              <w:bottom w:val="single" w:sz="4" w:space="0" w:color="auto"/>
              <w:right w:val="nil"/>
            </w:tcBorders>
            <w:noWrap/>
            <w:vAlign w:val="bottom"/>
          </w:tcPr>
          <w:p w:rsidR="00C054F1" w:rsidRPr="00B35455" w:rsidRDefault="00C054F1" w:rsidP="0001162A">
            <w:pPr>
              <w:tabs>
                <w:tab w:val="left" w:pos="3200"/>
              </w:tabs>
              <w:spacing w:after="0"/>
              <w:rPr>
                <w:rFonts w:eastAsia="Times New Roman"/>
                <w:color w:val="000000"/>
              </w:rPr>
            </w:pPr>
            <w:r w:rsidRPr="00B35455">
              <w:rPr>
                <w:rFonts w:eastAsia="Times New Roman"/>
                <w:color w:val="000000"/>
              </w:rPr>
              <w:t xml:space="preserve">I browse the internet everyday             </w:t>
            </w:r>
          </w:p>
        </w:tc>
        <w:tc>
          <w:tcPr>
            <w:tcW w:w="910" w:type="dxa"/>
            <w:tcBorders>
              <w:top w:val="nil"/>
              <w:left w:val="nil"/>
              <w:bottom w:val="single" w:sz="4" w:space="0" w:color="auto"/>
              <w:right w:val="nil"/>
            </w:tcBorders>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18.7</w:t>
            </w:r>
          </w:p>
        </w:tc>
        <w:tc>
          <w:tcPr>
            <w:tcW w:w="1266" w:type="dxa"/>
            <w:tcBorders>
              <w:top w:val="nil"/>
              <w:left w:val="nil"/>
              <w:bottom w:val="single" w:sz="4" w:space="0" w:color="auto"/>
              <w:right w:val="nil"/>
            </w:tcBorders>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0.5</w:t>
            </w:r>
          </w:p>
        </w:tc>
        <w:tc>
          <w:tcPr>
            <w:tcW w:w="1077" w:type="dxa"/>
            <w:tcBorders>
              <w:top w:val="nil"/>
              <w:left w:val="nil"/>
              <w:bottom w:val="single" w:sz="4" w:space="0" w:color="auto"/>
              <w:right w:val="nil"/>
            </w:tcBorders>
            <w:noWrap/>
            <w:vAlign w:val="bottom"/>
          </w:tcPr>
          <w:p w:rsidR="00C054F1" w:rsidRPr="00B35455" w:rsidRDefault="00C054F1" w:rsidP="00D96AAF">
            <w:pPr>
              <w:spacing w:after="0"/>
              <w:jc w:val="center"/>
              <w:rPr>
                <w:rFonts w:eastAsia="Times New Roman"/>
                <w:color w:val="000000"/>
              </w:rPr>
            </w:pPr>
            <w:r w:rsidRPr="00B35455">
              <w:rPr>
                <w:rFonts w:eastAsia="Times New Roman"/>
                <w:color w:val="000000"/>
              </w:rPr>
              <w:t>80.8</w:t>
            </w:r>
          </w:p>
        </w:tc>
        <w:tc>
          <w:tcPr>
            <w:tcW w:w="910" w:type="dxa"/>
            <w:tcBorders>
              <w:top w:val="nil"/>
              <w:left w:val="nil"/>
              <w:bottom w:val="single" w:sz="4" w:space="0" w:color="auto"/>
              <w:right w:val="nil"/>
            </w:tcBorders>
            <w:noWrap/>
            <w:vAlign w:val="bottom"/>
          </w:tcPr>
          <w:p w:rsidR="00C054F1" w:rsidRPr="00B35455" w:rsidRDefault="00C054F1" w:rsidP="00D96AAF">
            <w:pPr>
              <w:spacing w:after="0"/>
              <w:jc w:val="right"/>
              <w:rPr>
                <w:rFonts w:eastAsia="Times New Roman"/>
                <w:color w:val="000000"/>
              </w:rPr>
            </w:pPr>
            <w:r w:rsidRPr="00B35455">
              <w:rPr>
                <w:rFonts w:eastAsia="Times New Roman"/>
                <w:color w:val="000000"/>
              </w:rPr>
              <w:t>100</w:t>
            </w:r>
          </w:p>
        </w:tc>
      </w:tr>
    </w:tbl>
    <w:p w:rsidR="00C054F1" w:rsidRPr="00DF5EE4" w:rsidRDefault="00BB292A" w:rsidP="00C054F1">
      <w:pPr>
        <w:rPr>
          <w:b/>
        </w:rPr>
      </w:pPr>
      <w:r>
        <w:rPr>
          <w:b/>
        </w:rPr>
        <w:t>Table 5</w:t>
      </w:r>
      <w:proofErr w:type="gramStart"/>
      <w:r w:rsidR="00C054F1" w:rsidRPr="00B35455">
        <w:rPr>
          <w:b/>
        </w:rPr>
        <w:t>:Teachers</w:t>
      </w:r>
      <w:proofErr w:type="gramEnd"/>
      <w:r w:rsidR="00C054F1" w:rsidRPr="00B35455">
        <w:rPr>
          <w:b/>
        </w:rPr>
        <w:t xml:space="preserve"> Attitude towards Teaching</w:t>
      </w:r>
      <w:r>
        <w:rPr>
          <w:b/>
        </w:rPr>
        <w:t>/ Learning</w:t>
      </w:r>
      <w:r w:rsidR="00C054F1" w:rsidRPr="00B35455">
        <w:rPr>
          <w:b/>
        </w:rPr>
        <w:t xml:space="preserve"> ICT in JHS</w:t>
      </w:r>
      <w:r>
        <w:rPr>
          <w:b/>
        </w:rPr>
        <w:t>(In %)</w:t>
      </w:r>
    </w:p>
    <w:p w:rsidR="00C054F1" w:rsidRPr="00B35455" w:rsidRDefault="00C054F1" w:rsidP="00C054F1">
      <w:r w:rsidRPr="00B35455">
        <w:t>Source: Field survey, 2010</w:t>
      </w:r>
    </w:p>
    <w:p w:rsidR="00C054F1" w:rsidRPr="00B35455" w:rsidRDefault="00C054F1" w:rsidP="00C054F1">
      <w:pPr>
        <w:ind w:firstLine="720"/>
      </w:pPr>
      <w:r w:rsidRPr="00B35455">
        <w:t xml:space="preserve">This study shows that ICT teachers have positive attitude </w:t>
      </w:r>
      <w:r w:rsidR="00BB292A">
        <w:t>towards teaching ICT. In Table 5</w:t>
      </w:r>
      <w:r w:rsidRPr="00B35455">
        <w:t xml:space="preserve">, </w:t>
      </w:r>
      <w:r w:rsidR="00BB292A">
        <w:t>78</w:t>
      </w:r>
      <w:r w:rsidRPr="00B35455">
        <w:t xml:space="preserve">% </w:t>
      </w:r>
      <w:r w:rsidR="00BB292A">
        <w:t xml:space="preserve">of the </w:t>
      </w:r>
      <w:r w:rsidR="00284A75">
        <w:t>participants</w:t>
      </w:r>
      <w:r w:rsidR="00BB292A">
        <w:t xml:space="preserve"> agreed that the prepare ICT lesson notes </w:t>
      </w:r>
      <w:r w:rsidR="00DB44EC">
        <w:t>for teaching. On the idea</w:t>
      </w:r>
      <w:r w:rsidR="00284A75">
        <w:t xml:space="preserve"> </w:t>
      </w:r>
      <w:r w:rsidR="00DB44EC">
        <w:t>whether one will stop teaching ICT or not, 77.2% agreed that they will not stop teaching ICT while 65.4</w:t>
      </w:r>
      <w:proofErr w:type="gramStart"/>
      <w:r w:rsidR="00DB44EC">
        <w:t>%  also</w:t>
      </w:r>
      <w:proofErr w:type="gramEnd"/>
      <w:r w:rsidR="00DB44EC">
        <w:t xml:space="preserve"> agreed to the fact that teaching ICT is enjoyable.</w:t>
      </w:r>
    </w:p>
    <w:p w:rsidR="00C054F1" w:rsidRPr="00B35455" w:rsidRDefault="00C054F1" w:rsidP="00C054F1">
      <w:pPr>
        <w:ind w:firstLine="720"/>
      </w:pPr>
      <w:proofErr w:type="spellStart"/>
      <w:r w:rsidRPr="00B35455">
        <w:t>Gulbahar</w:t>
      </w:r>
      <w:proofErr w:type="spellEnd"/>
      <w:r w:rsidRPr="00B35455">
        <w:t xml:space="preserve"> (2008) reported that lack of in-service training and insufficient technological infrastructures were the factors that have a significant influence on </w:t>
      </w:r>
      <w:r w:rsidRPr="00B35455">
        <w:lastRenderedPageBreak/>
        <w:t xml:space="preserve">the effective use of technology by instructors. This goes to explain that though ICT teachers in the </w:t>
      </w:r>
      <w:proofErr w:type="spellStart"/>
      <w:r w:rsidRPr="00B35455">
        <w:t>Gurene</w:t>
      </w:r>
      <w:proofErr w:type="spellEnd"/>
      <w:r w:rsidRPr="00B35455">
        <w:t xml:space="preserve"> speaking area show positive attitude towards teaching ICT, the lack</w:t>
      </w:r>
      <w:r w:rsidR="00DB44EC">
        <w:t xml:space="preserve"> or </w:t>
      </w:r>
      <w:r w:rsidR="00284A75">
        <w:t>inadequate</w:t>
      </w:r>
      <w:r w:rsidRPr="00B35455">
        <w:t xml:space="preserve"> ICT facilities such as computers, projectors, computer laboratories etc</w:t>
      </w:r>
      <w:r w:rsidR="00B72BD2">
        <w:t>.</w:t>
      </w:r>
      <w:r w:rsidRPr="00B35455">
        <w:t xml:space="preserve"> as well as not </w:t>
      </w:r>
      <w:proofErr w:type="spellStart"/>
      <w:r w:rsidRPr="00B35455">
        <w:t>organising</w:t>
      </w:r>
      <w:proofErr w:type="spellEnd"/>
      <w:r w:rsidRPr="00B35455">
        <w:t xml:space="preserve"> in-service training to update the</w:t>
      </w:r>
      <w:r>
        <w:t>ir</w:t>
      </w:r>
      <w:r w:rsidRPr="00B35455">
        <w:t xml:space="preserve"> knowledge, affect their effective integration of ICT in the classroom.</w:t>
      </w:r>
    </w:p>
    <w:p w:rsidR="00C054F1" w:rsidRPr="00B35455" w:rsidRDefault="00C054F1" w:rsidP="00C054F1">
      <w:pPr>
        <w:ind w:firstLine="720"/>
      </w:pPr>
      <w:r w:rsidRPr="00B35455">
        <w:t xml:space="preserve">Allan and Will (2001) measured Chinese teachers’ attitudes toward the pedagogical use of computers within a theoretical framework proposed by Selwyn. These attitudes they </w:t>
      </w:r>
      <w:proofErr w:type="gramStart"/>
      <w:r w:rsidRPr="00B35455">
        <w:t>say</w:t>
      </w:r>
      <w:r>
        <w:t>,</w:t>
      </w:r>
      <w:proofErr w:type="gramEnd"/>
      <w:r w:rsidRPr="00B35455">
        <w:t xml:space="preserve"> play an important role in the effective investment in computer technology to support instruction and successful integration of computers in teaching.  </w:t>
      </w:r>
    </w:p>
    <w:p w:rsidR="00C054F1" w:rsidRDefault="00C054F1" w:rsidP="00C054F1">
      <w:pPr>
        <w:ind w:firstLine="720"/>
      </w:pPr>
      <w:r w:rsidRPr="00B35455">
        <w:t xml:space="preserve">Another study conducted by </w:t>
      </w:r>
      <w:proofErr w:type="spellStart"/>
      <w:r w:rsidRPr="00B35455">
        <w:t>Cavas</w:t>
      </w:r>
      <w:proofErr w:type="spellEnd"/>
      <w:r w:rsidRPr="00B35455">
        <w:t xml:space="preserve"> and </w:t>
      </w:r>
      <w:proofErr w:type="spellStart"/>
      <w:r w:rsidRPr="00B35455">
        <w:t>Kesercioğlu</w:t>
      </w:r>
      <w:proofErr w:type="spellEnd"/>
      <w:r w:rsidRPr="00B35455">
        <w:t xml:space="preserve"> (2003) aimed to investigate the science teachers’ attitudes toward Computer Assisted Learning (CAL). The results showed that the majority of science teachers had positive attitudes toward CAL and no gender difference exist between science teachers’ computer-assisted learning attitudes. </w:t>
      </w:r>
    </w:p>
    <w:p w:rsidR="00C054F1" w:rsidRDefault="00C054F1" w:rsidP="00C054F1">
      <w:pPr>
        <w:ind w:firstLine="720"/>
      </w:pPr>
      <w:r>
        <w:t xml:space="preserve">In the </w:t>
      </w:r>
      <w:proofErr w:type="spellStart"/>
      <w:r>
        <w:t>Gurene</w:t>
      </w:r>
      <w:proofErr w:type="spellEnd"/>
      <w:r>
        <w:t xml:space="preserve"> speaking area in the Upper East region, majority of ICT teachers had positive attitude towards teaching ICT in the classrooms but the lack of ICT facilities is their major challenge</w:t>
      </w:r>
      <w:r w:rsidR="00045C28">
        <w:t>.</w:t>
      </w:r>
      <w:r>
        <w:tab/>
      </w:r>
    </w:p>
    <w:p w:rsidR="0025023D" w:rsidRDefault="0025023D" w:rsidP="00C054F1">
      <w:pPr>
        <w:rPr>
          <w:b/>
        </w:rPr>
      </w:pPr>
    </w:p>
    <w:p w:rsidR="0025023D" w:rsidRDefault="0025023D" w:rsidP="00C054F1">
      <w:pPr>
        <w:rPr>
          <w:b/>
        </w:rPr>
      </w:pPr>
    </w:p>
    <w:p w:rsidR="00C054F1" w:rsidRPr="008F6BCA" w:rsidRDefault="00C054F1" w:rsidP="00C054F1">
      <w:pPr>
        <w:rPr>
          <w:b/>
        </w:rPr>
      </w:pPr>
      <w:r w:rsidRPr="008F6BCA">
        <w:rPr>
          <w:b/>
        </w:rPr>
        <w:lastRenderedPageBreak/>
        <w:t>Research Question 3</w:t>
      </w:r>
      <w:r w:rsidR="009204ED" w:rsidRPr="008F6BCA">
        <w:rPr>
          <w:b/>
        </w:rPr>
        <w:t>:</w:t>
      </w:r>
      <w:r w:rsidRPr="008F6BCA">
        <w:rPr>
          <w:b/>
        </w:rPr>
        <w:t xml:space="preserve"> What teaching methods do ICT teachers most often use in teaching in the </w:t>
      </w:r>
      <w:proofErr w:type="spellStart"/>
      <w:r w:rsidRPr="008F6BCA">
        <w:rPr>
          <w:b/>
        </w:rPr>
        <w:t>Gurene</w:t>
      </w:r>
      <w:proofErr w:type="spellEnd"/>
      <w:r w:rsidRPr="008F6BCA">
        <w:rPr>
          <w:b/>
        </w:rPr>
        <w:t xml:space="preserve"> speaking area in JHS in the Upper East Region?</w:t>
      </w:r>
    </w:p>
    <w:p w:rsidR="00C054F1" w:rsidRPr="00B35455" w:rsidRDefault="008F6BCA" w:rsidP="00C054F1">
      <w:r>
        <w:rPr>
          <w:b/>
        </w:rPr>
        <w:t>Table 6</w:t>
      </w:r>
      <w:r w:rsidR="00C054F1" w:rsidRPr="00B35455">
        <w:rPr>
          <w:b/>
        </w:rPr>
        <w:t>:</w:t>
      </w:r>
      <w:r w:rsidR="00C054F1" w:rsidRPr="00B35455">
        <w:t xml:space="preserve"> </w:t>
      </w:r>
      <w:r w:rsidR="00C054F1" w:rsidRPr="00B35455">
        <w:rPr>
          <w:b/>
        </w:rPr>
        <w:t>Methods Used</w:t>
      </w:r>
      <w:r w:rsidR="00C054F1">
        <w:rPr>
          <w:b/>
        </w:rPr>
        <w:t xml:space="preserve"> most often</w:t>
      </w:r>
      <w:r w:rsidR="00C054F1" w:rsidRPr="00B35455">
        <w:rPr>
          <w:b/>
        </w:rPr>
        <w:t xml:space="preserve"> in teaching ICT</w:t>
      </w:r>
    </w:p>
    <w:tbl>
      <w:tblPr>
        <w:tblW w:w="7805" w:type="dxa"/>
        <w:tblInd w:w="88" w:type="dxa"/>
        <w:tblLook w:val="04A0" w:firstRow="1" w:lastRow="0" w:firstColumn="1" w:lastColumn="0" w:noHBand="0" w:noVBand="1"/>
      </w:tblPr>
      <w:tblGrid>
        <w:gridCol w:w="3654"/>
        <w:gridCol w:w="2088"/>
        <w:gridCol w:w="2063"/>
      </w:tblGrid>
      <w:tr w:rsidR="00C054F1" w:rsidRPr="00B35455" w:rsidTr="0001162A">
        <w:trPr>
          <w:trHeight w:val="454"/>
        </w:trPr>
        <w:tc>
          <w:tcPr>
            <w:tcW w:w="3654"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Method</w:t>
            </w:r>
          </w:p>
        </w:tc>
        <w:tc>
          <w:tcPr>
            <w:tcW w:w="2088" w:type="dxa"/>
            <w:tcBorders>
              <w:top w:val="single" w:sz="4" w:space="0" w:color="auto"/>
              <w:left w:val="nil"/>
              <w:bottom w:val="single" w:sz="4" w:space="0" w:color="auto"/>
              <w:right w:val="nil"/>
            </w:tcBorders>
            <w:noWrap/>
            <w:vAlign w:val="bottom"/>
          </w:tcPr>
          <w:p w:rsidR="00C054F1" w:rsidRPr="00B35455" w:rsidRDefault="00C054F1" w:rsidP="00C30D6F">
            <w:pPr>
              <w:spacing w:after="0"/>
              <w:jc w:val="center"/>
              <w:rPr>
                <w:rFonts w:eastAsia="Times New Roman"/>
                <w:color w:val="000000"/>
              </w:rPr>
            </w:pPr>
            <w:r w:rsidRPr="00B35455">
              <w:rPr>
                <w:rFonts w:eastAsia="Times New Roman"/>
                <w:color w:val="000000"/>
              </w:rPr>
              <w:t>No.</w:t>
            </w:r>
          </w:p>
        </w:tc>
        <w:tc>
          <w:tcPr>
            <w:tcW w:w="2063" w:type="dxa"/>
            <w:tcBorders>
              <w:top w:val="single" w:sz="4" w:space="0" w:color="auto"/>
              <w:left w:val="nil"/>
              <w:bottom w:val="single" w:sz="4" w:space="0" w:color="auto"/>
              <w:right w:val="nil"/>
            </w:tcBorders>
            <w:noWrap/>
            <w:vAlign w:val="bottom"/>
          </w:tcPr>
          <w:p w:rsidR="00C054F1" w:rsidRPr="00B35455" w:rsidRDefault="00C054F1" w:rsidP="00C30D6F">
            <w:pPr>
              <w:spacing w:after="0"/>
              <w:jc w:val="right"/>
              <w:rPr>
                <w:rFonts w:eastAsia="Times New Roman"/>
                <w:color w:val="000000"/>
              </w:rPr>
            </w:pPr>
            <w:r w:rsidRPr="00B35455">
              <w:rPr>
                <w:rFonts w:eastAsia="Times New Roman"/>
                <w:color w:val="000000"/>
              </w:rPr>
              <w:t>%</w:t>
            </w:r>
          </w:p>
        </w:tc>
      </w:tr>
      <w:tr w:rsidR="00C054F1" w:rsidRPr="00B35455" w:rsidTr="0001162A">
        <w:trPr>
          <w:trHeight w:val="454"/>
        </w:trPr>
        <w:tc>
          <w:tcPr>
            <w:tcW w:w="365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Lecturing</w:t>
            </w:r>
          </w:p>
        </w:tc>
        <w:tc>
          <w:tcPr>
            <w:tcW w:w="2088" w:type="dxa"/>
            <w:noWrap/>
            <w:vAlign w:val="bottom"/>
          </w:tcPr>
          <w:p w:rsidR="00C054F1" w:rsidRPr="00B35455" w:rsidRDefault="00C054F1" w:rsidP="00C30D6F">
            <w:pPr>
              <w:spacing w:after="0"/>
              <w:jc w:val="center"/>
              <w:rPr>
                <w:rFonts w:eastAsia="Times New Roman"/>
                <w:color w:val="000000"/>
              </w:rPr>
            </w:pPr>
            <w:r w:rsidRPr="00B35455">
              <w:rPr>
                <w:rFonts w:eastAsia="Times New Roman"/>
                <w:color w:val="000000"/>
              </w:rPr>
              <w:t>53</w:t>
            </w:r>
          </w:p>
        </w:tc>
        <w:tc>
          <w:tcPr>
            <w:tcW w:w="2063" w:type="dxa"/>
            <w:noWrap/>
            <w:vAlign w:val="bottom"/>
          </w:tcPr>
          <w:p w:rsidR="00C054F1" w:rsidRPr="00B35455" w:rsidRDefault="00C054F1" w:rsidP="00C30D6F">
            <w:pPr>
              <w:spacing w:after="0"/>
              <w:jc w:val="right"/>
              <w:rPr>
                <w:rFonts w:eastAsia="Times New Roman"/>
                <w:color w:val="000000"/>
              </w:rPr>
            </w:pPr>
            <w:r w:rsidRPr="00B35455">
              <w:rPr>
                <w:rFonts w:eastAsia="Times New Roman"/>
                <w:color w:val="000000"/>
              </w:rPr>
              <w:t>31.9</w:t>
            </w:r>
          </w:p>
        </w:tc>
      </w:tr>
      <w:tr w:rsidR="00C054F1" w:rsidRPr="00B35455" w:rsidTr="0001162A">
        <w:trPr>
          <w:trHeight w:val="454"/>
        </w:trPr>
        <w:tc>
          <w:tcPr>
            <w:tcW w:w="365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Demonstration</w:t>
            </w:r>
          </w:p>
        </w:tc>
        <w:tc>
          <w:tcPr>
            <w:tcW w:w="2088" w:type="dxa"/>
            <w:noWrap/>
            <w:vAlign w:val="bottom"/>
          </w:tcPr>
          <w:p w:rsidR="00C054F1" w:rsidRPr="00B35455" w:rsidRDefault="00C054F1" w:rsidP="00C30D6F">
            <w:pPr>
              <w:spacing w:after="0"/>
              <w:jc w:val="center"/>
              <w:rPr>
                <w:rFonts w:eastAsia="Times New Roman"/>
                <w:color w:val="000000"/>
              </w:rPr>
            </w:pPr>
            <w:r w:rsidRPr="00B35455">
              <w:rPr>
                <w:rFonts w:eastAsia="Times New Roman"/>
                <w:color w:val="000000"/>
              </w:rPr>
              <w:t>41</w:t>
            </w:r>
          </w:p>
        </w:tc>
        <w:tc>
          <w:tcPr>
            <w:tcW w:w="2063" w:type="dxa"/>
            <w:noWrap/>
            <w:vAlign w:val="bottom"/>
          </w:tcPr>
          <w:p w:rsidR="00C054F1" w:rsidRPr="00B35455" w:rsidRDefault="00C054F1" w:rsidP="00C30D6F">
            <w:pPr>
              <w:spacing w:after="0"/>
              <w:jc w:val="right"/>
              <w:rPr>
                <w:rFonts w:eastAsia="Times New Roman"/>
                <w:color w:val="000000"/>
              </w:rPr>
            </w:pPr>
            <w:r w:rsidRPr="00B35455">
              <w:rPr>
                <w:rFonts w:eastAsia="Times New Roman"/>
                <w:color w:val="000000"/>
              </w:rPr>
              <w:t>24.7</w:t>
            </w:r>
          </w:p>
        </w:tc>
      </w:tr>
      <w:tr w:rsidR="00C054F1" w:rsidRPr="00B35455" w:rsidTr="0001162A">
        <w:trPr>
          <w:trHeight w:val="454"/>
        </w:trPr>
        <w:tc>
          <w:tcPr>
            <w:tcW w:w="365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Role playing</w:t>
            </w:r>
          </w:p>
        </w:tc>
        <w:tc>
          <w:tcPr>
            <w:tcW w:w="2088" w:type="dxa"/>
            <w:noWrap/>
            <w:vAlign w:val="bottom"/>
          </w:tcPr>
          <w:p w:rsidR="00C054F1" w:rsidRPr="00B35455" w:rsidRDefault="00C054F1" w:rsidP="00C30D6F">
            <w:pPr>
              <w:spacing w:after="0"/>
              <w:jc w:val="center"/>
              <w:rPr>
                <w:rFonts w:eastAsia="Times New Roman"/>
                <w:color w:val="000000"/>
              </w:rPr>
            </w:pPr>
            <w:r w:rsidRPr="00B35455">
              <w:rPr>
                <w:rFonts w:eastAsia="Times New Roman"/>
                <w:color w:val="000000"/>
              </w:rPr>
              <w:t>14</w:t>
            </w:r>
          </w:p>
        </w:tc>
        <w:tc>
          <w:tcPr>
            <w:tcW w:w="2063" w:type="dxa"/>
            <w:noWrap/>
            <w:vAlign w:val="bottom"/>
          </w:tcPr>
          <w:p w:rsidR="00C054F1" w:rsidRPr="00B35455" w:rsidRDefault="00C054F1" w:rsidP="00C30D6F">
            <w:pPr>
              <w:spacing w:after="0"/>
              <w:jc w:val="right"/>
              <w:rPr>
                <w:rFonts w:eastAsia="Times New Roman"/>
                <w:color w:val="000000"/>
              </w:rPr>
            </w:pPr>
            <w:r w:rsidRPr="00B35455">
              <w:rPr>
                <w:rFonts w:eastAsia="Times New Roman"/>
                <w:color w:val="000000"/>
              </w:rPr>
              <w:t>8.4</w:t>
            </w:r>
          </w:p>
        </w:tc>
      </w:tr>
      <w:tr w:rsidR="00C054F1" w:rsidRPr="00B35455" w:rsidTr="0001162A">
        <w:trPr>
          <w:trHeight w:val="454"/>
        </w:trPr>
        <w:tc>
          <w:tcPr>
            <w:tcW w:w="365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Active discussion</w:t>
            </w:r>
          </w:p>
        </w:tc>
        <w:tc>
          <w:tcPr>
            <w:tcW w:w="2088" w:type="dxa"/>
            <w:noWrap/>
            <w:vAlign w:val="bottom"/>
          </w:tcPr>
          <w:p w:rsidR="00C054F1" w:rsidRPr="00B35455" w:rsidRDefault="00C054F1" w:rsidP="00C30D6F">
            <w:pPr>
              <w:spacing w:after="0"/>
              <w:jc w:val="center"/>
              <w:rPr>
                <w:rFonts w:eastAsia="Times New Roman"/>
                <w:color w:val="000000"/>
              </w:rPr>
            </w:pPr>
            <w:r w:rsidRPr="00B35455">
              <w:rPr>
                <w:rFonts w:eastAsia="Times New Roman"/>
                <w:color w:val="000000"/>
              </w:rPr>
              <w:t>35</w:t>
            </w:r>
          </w:p>
        </w:tc>
        <w:tc>
          <w:tcPr>
            <w:tcW w:w="2063" w:type="dxa"/>
            <w:noWrap/>
            <w:vAlign w:val="bottom"/>
          </w:tcPr>
          <w:p w:rsidR="00C054F1" w:rsidRPr="00B35455" w:rsidRDefault="00C054F1" w:rsidP="00C30D6F">
            <w:pPr>
              <w:spacing w:after="0"/>
              <w:jc w:val="right"/>
              <w:rPr>
                <w:rFonts w:eastAsia="Times New Roman"/>
                <w:color w:val="000000"/>
              </w:rPr>
            </w:pPr>
            <w:r w:rsidRPr="00B35455">
              <w:rPr>
                <w:rFonts w:eastAsia="Times New Roman"/>
                <w:color w:val="000000"/>
              </w:rPr>
              <w:t>21.1</w:t>
            </w:r>
          </w:p>
        </w:tc>
      </w:tr>
      <w:tr w:rsidR="00C054F1" w:rsidRPr="00B35455" w:rsidTr="0001162A">
        <w:trPr>
          <w:trHeight w:val="454"/>
        </w:trPr>
        <w:tc>
          <w:tcPr>
            <w:tcW w:w="365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Collaborative activities</w:t>
            </w:r>
          </w:p>
        </w:tc>
        <w:tc>
          <w:tcPr>
            <w:tcW w:w="2088" w:type="dxa"/>
            <w:noWrap/>
            <w:vAlign w:val="bottom"/>
          </w:tcPr>
          <w:p w:rsidR="00C054F1" w:rsidRPr="00B35455" w:rsidRDefault="00C054F1" w:rsidP="00C30D6F">
            <w:pPr>
              <w:spacing w:after="0"/>
              <w:jc w:val="center"/>
              <w:rPr>
                <w:rFonts w:eastAsia="Times New Roman"/>
                <w:color w:val="000000"/>
              </w:rPr>
            </w:pPr>
            <w:r w:rsidRPr="00B35455">
              <w:rPr>
                <w:rFonts w:eastAsia="Times New Roman"/>
                <w:color w:val="000000"/>
              </w:rPr>
              <w:t>21</w:t>
            </w:r>
          </w:p>
        </w:tc>
        <w:tc>
          <w:tcPr>
            <w:tcW w:w="2063" w:type="dxa"/>
            <w:noWrap/>
            <w:vAlign w:val="bottom"/>
          </w:tcPr>
          <w:p w:rsidR="00C054F1" w:rsidRPr="00B35455" w:rsidRDefault="00C054F1" w:rsidP="00C30D6F">
            <w:pPr>
              <w:spacing w:after="0"/>
              <w:jc w:val="right"/>
              <w:rPr>
                <w:rFonts w:eastAsia="Times New Roman"/>
                <w:color w:val="000000"/>
              </w:rPr>
            </w:pPr>
            <w:r w:rsidRPr="00B35455">
              <w:rPr>
                <w:rFonts w:eastAsia="Times New Roman"/>
                <w:color w:val="000000"/>
              </w:rPr>
              <w:t>12.7</w:t>
            </w:r>
          </w:p>
        </w:tc>
      </w:tr>
      <w:tr w:rsidR="00C054F1" w:rsidRPr="00B35455" w:rsidTr="0001162A">
        <w:trPr>
          <w:trHeight w:val="454"/>
        </w:trPr>
        <w:tc>
          <w:tcPr>
            <w:tcW w:w="365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Computer-assisted instruction</w:t>
            </w:r>
          </w:p>
        </w:tc>
        <w:tc>
          <w:tcPr>
            <w:tcW w:w="2088" w:type="dxa"/>
            <w:noWrap/>
            <w:vAlign w:val="bottom"/>
          </w:tcPr>
          <w:p w:rsidR="00C054F1" w:rsidRPr="00B35455" w:rsidRDefault="00C054F1" w:rsidP="00C30D6F">
            <w:pPr>
              <w:spacing w:after="0"/>
              <w:jc w:val="center"/>
              <w:rPr>
                <w:rFonts w:eastAsia="Times New Roman"/>
                <w:color w:val="000000"/>
              </w:rPr>
            </w:pPr>
            <w:r w:rsidRPr="00B35455">
              <w:rPr>
                <w:rFonts w:eastAsia="Times New Roman"/>
                <w:color w:val="000000"/>
              </w:rPr>
              <w:t>2</w:t>
            </w:r>
          </w:p>
        </w:tc>
        <w:tc>
          <w:tcPr>
            <w:tcW w:w="2063" w:type="dxa"/>
            <w:noWrap/>
            <w:vAlign w:val="bottom"/>
          </w:tcPr>
          <w:p w:rsidR="00C054F1" w:rsidRPr="00B35455" w:rsidRDefault="00C054F1" w:rsidP="00C30D6F">
            <w:pPr>
              <w:spacing w:after="0"/>
              <w:jc w:val="right"/>
              <w:rPr>
                <w:rFonts w:eastAsia="Times New Roman"/>
                <w:color w:val="000000"/>
              </w:rPr>
            </w:pPr>
            <w:r w:rsidRPr="00B35455">
              <w:rPr>
                <w:rFonts w:eastAsia="Times New Roman"/>
                <w:color w:val="000000"/>
              </w:rPr>
              <w:t>1.2</w:t>
            </w:r>
          </w:p>
        </w:tc>
      </w:tr>
      <w:tr w:rsidR="00C054F1" w:rsidRPr="00B35455" w:rsidTr="0001162A">
        <w:trPr>
          <w:trHeight w:val="454"/>
        </w:trPr>
        <w:tc>
          <w:tcPr>
            <w:tcW w:w="3654"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Total</w:t>
            </w:r>
          </w:p>
        </w:tc>
        <w:tc>
          <w:tcPr>
            <w:tcW w:w="2088" w:type="dxa"/>
            <w:tcBorders>
              <w:top w:val="single" w:sz="4" w:space="0" w:color="auto"/>
              <w:left w:val="nil"/>
              <w:bottom w:val="single" w:sz="4" w:space="0" w:color="auto"/>
              <w:right w:val="nil"/>
            </w:tcBorders>
            <w:noWrap/>
            <w:vAlign w:val="bottom"/>
          </w:tcPr>
          <w:p w:rsidR="00C054F1" w:rsidRPr="00B35455" w:rsidRDefault="00C054F1" w:rsidP="00C30D6F">
            <w:pPr>
              <w:spacing w:after="0"/>
              <w:jc w:val="center"/>
              <w:rPr>
                <w:rFonts w:eastAsia="Times New Roman"/>
                <w:color w:val="000000"/>
              </w:rPr>
            </w:pPr>
            <w:r w:rsidRPr="00B35455">
              <w:rPr>
                <w:rFonts w:eastAsia="Times New Roman"/>
                <w:color w:val="000000"/>
              </w:rPr>
              <w:t>166</w:t>
            </w:r>
          </w:p>
        </w:tc>
        <w:tc>
          <w:tcPr>
            <w:tcW w:w="2063" w:type="dxa"/>
            <w:tcBorders>
              <w:top w:val="single" w:sz="4" w:space="0" w:color="auto"/>
              <w:left w:val="nil"/>
              <w:bottom w:val="single" w:sz="4" w:space="0" w:color="auto"/>
              <w:right w:val="nil"/>
            </w:tcBorders>
            <w:noWrap/>
            <w:vAlign w:val="bottom"/>
          </w:tcPr>
          <w:p w:rsidR="00C054F1" w:rsidRPr="00B35455" w:rsidRDefault="00C054F1" w:rsidP="00C30D6F">
            <w:pPr>
              <w:spacing w:after="0"/>
              <w:jc w:val="right"/>
              <w:rPr>
                <w:rFonts w:eastAsia="Times New Roman"/>
                <w:color w:val="000000"/>
              </w:rPr>
            </w:pPr>
            <w:r w:rsidRPr="00B35455">
              <w:rPr>
                <w:rFonts w:eastAsia="Times New Roman"/>
                <w:color w:val="000000"/>
              </w:rPr>
              <w:t>100.0</w:t>
            </w:r>
          </w:p>
        </w:tc>
      </w:tr>
    </w:tbl>
    <w:p w:rsidR="00C054F1" w:rsidRPr="00B35455" w:rsidRDefault="00C054F1" w:rsidP="00C054F1">
      <w:r w:rsidRPr="00B35455">
        <w:t>Source: Field survey, 2010</w:t>
      </w:r>
    </w:p>
    <w:p w:rsidR="00C054F1" w:rsidRPr="00B35455" w:rsidRDefault="008F6BCA" w:rsidP="00C054F1">
      <w:pPr>
        <w:tabs>
          <w:tab w:val="left" w:pos="0"/>
        </w:tabs>
      </w:pPr>
      <w:r>
        <w:tab/>
        <w:t>As shown in Table 6</w:t>
      </w:r>
      <w:r w:rsidR="00C054F1" w:rsidRPr="00B35455">
        <w:t>, majority of the ICT teacher use</w:t>
      </w:r>
      <w:r w:rsidR="00C054F1">
        <w:t>d</w:t>
      </w:r>
      <w:r w:rsidR="00C054F1" w:rsidRPr="00B35455">
        <w:t xml:space="preserve"> lecture method in teaching. The table shows that 53 </w:t>
      </w:r>
      <w:r w:rsidR="00C054F1">
        <w:t xml:space="preserve">ICT </w:t>
      </w:r>
      <w:r w:rsidR="00C054F1" w:rsidRPr="00B35455">
        <w:t xml:space="preserve">teachers </w:t>
      </w:r>
      <w:r w:rsidR="00C054F1">
        <w:t>representing 31.9%</w:t>
      </w:r>
      <w:r w:rsidR="00C054F1" w:rsidRPr="00B35455">
        <w:t xml:space="preserve"> of the total n</w:t>
      </w:r>
      <w:r w:rsidR="00C054F1">
        <w:t>umber of 166 used lecture method. ICT</w:t>
      </w:r>
      <w:r w:rsidR="00C054F1" w:rsidRPr="00B35455">
        <w:rPr>
          <w:i/>
        </w:rPr>
        <w:t xml:space="preserve"> </w:t>
      </w:r>
      <w:r w:rsidR="00C054F1" w:rsidRPr="00B35455">
        <w:t xml:space="preserve">teachers </w:t>
      </w:r>
      <w:r w:rsidR="00C054F1">
        <w:t xml:space="preserve">who </w:t>
      </w:r>
      <w:r w:rsidR="00C054F1" w:rsidRPr="00B35455">
        <w:t>use</w:t>
      </w:r>
      <w:r w:rsidR="00C054F1">
        <w:t>d</w:t>
      </w:r>
      <w:r w:rsidR="00C054F1" w:rsidRPr="00B35455">
        <w:t xml:space="preserve"> demonstration </w:t>
      </w:r>
      <w:r w:rsidR="00C054F1">
        <w:t>method were 41 which represent</w:t>
      </w:r>
      <w:r w:rsidR="00C054F1" w:rsidRPr="00B35455">
        <w:t xml:space="preserve"> </w:t>
      </w:r>
      <w:r w:rsidR="00C054F1">
        <w:t>24.7% and those who used active discussion method were 35 which represent 21.1%.</w:t>
      </w:r>
    </w:p>
    <w:p w:rsidR="00C054F1" w:rsidRPr="00B35455" w:rsidRDefault="00C054F1" w:rsidP="00C054F1">
      <w:pPr>
        <w:ind w:firstLine="720"/>
      </w:pPr>
      <w:r>
        <w:t>This analyses show</w:t>
      </w:r>
      <w:r w:rsidRPr="00B35455">
        <w:t xml:space="preserve"> that majority of the teachers </w:t>
      </w:r>
      <w:r>
        <w:t>were</w:t>
      </w:r>
      <w:r w:rsidRPr="00B35455">
        <w:t xml:space="preserve"> not using the appropriate methods so far as </w:t>
      </w:r>
      <w:r>
        <w:t>the l</w:t>
      </w:r>
      <w:r w:rsidRPr="00B35455">
        <w:t xml:space="preserve">evel of </w:t>
      </w:r>
      <w:r>
        <w:t xml:space="preserve">the </w:t>
      </w:r>
      <w:r w:rsidRPr="00B35455">
        <w:t xml:space="preserve">pupils are concerned. At the JHS level there is the need to be pupil centered than teacher centered in teaching. Using lecture method shows that those teachers are self centered rather than pupil centered. It is therefore clear that because majority of the ICT teachers are not </w:t>
      </w:r>
      <w:r w:rsidRPr="00B35455">
        <w:lastRenderedPageBreak/>
        <w:t>trained, they do not know or are not capable of using the appropriate methods of teaching. This goes a long way to affect teaching and learning ICT in the study area.</w:t>
      </w:r>
    </w:p>
    <w:p w:rsidR="00C054F1" w:rsidRPr="00B35455" w:rsidRDefault="0013265D" w:rsidP="00C054F1">
      <w:pPr>
        <w:ind w:firstLine="720"/>
      </w:pPr>
      <w:proofErr w:type="spellStart"/>
      <w:r>
        <w:t>Herskin</w:t>
      </w:r>
      <w:proofErr w:type="spellEnd"/>
      <w:r>
        <w:t xml:space="preserve">, </w:t>
      </w:r>
      <w:r w:rsidR="00C054F1" w:rsidRPr="00B35455">
        <w:t xml:space="preserve">(2004) said traditional ICT teaching methods do not provide understanding of ICT on a deeper level than memorizing details of the software, reproducing information about buttons, menu commands, and dialogue boxes. According to </w:t>
      </w:r>
      <w:proofErr w:type="spellStart"/>
      <w:r w:rsidR="00C054F1" w:rsidRPr="00B35455">
        <w:t>Herskin</w:t>
      </w:r>
      <w:proofErr w:type="spellEnd"/>
      <w:r w:rsidR="00C054F1" w:rsidRPr="00B35455">
        <w:t xml:space="preserve"> (2004) teaching involves two major steps. First, the teacher gives an overview and demonstrates the functionality of the software. Second, the students do hands-on exercise using the software. </w:t>
      </w:r>
    </w:p>
    <w:p w:rsidR="00C054F1" w:rsidRDefault="00C054F1" w:rsidP="0025023D">
      <w:pPr>
        <w:ind w:firstLine="720"/>
      </w:pPr>
      <w:r w:rsidRPr="00B35455">
        <w:t xml:space="preserve">In view of </w:t>
      </w:r>
      <w:r w:rsidR="00765E36">
        <w:t xml:space="preserve">what </w:t>
      </w:r>
      <w:proofErr w:type="spellStart"/>
      <w:r w:rsidR="00765E36">
        <w:t>Herskin</w:t>
      </w:r>
      <w:proofErr w:type="spellEnd"/>
      <w:r w:rsidR="00765E36">
        <w:t xml:space="preserve"> (2004) said,</w:t>
      </w:r>
      <w:r w:rsidRPr="00B35455">
        <w:t xml:space="preserve"> </w:t>
      </w:r>
      <w:r w:rsidR="00765E36">
        <w:t xml:space="preserve">to </w:t>
      </w:r>
      <w:r w:rsidRPr="00B35455">
        <w:t>effectively teach ICT, one need to involve pupils in the practical aspect more than the theoretical aspect. This therefore calls for more of activity methods rather than lecture methods.</w:t>
      </w:r>
    </w:p>
    <w:p w:rsidR="0025023D" w:rsidRDefault="0025023D" w:rsidP="00C054F1">
      <w:pPr>
        <w:rPr>
          <w:b/>
        </w:rPr>
      </w:pPr>
    </w:p>
    <w:p w:rsidR="0025023D" w:rsidRDefault="0025023D" w:rsidP="00C054F1">
      <w:pPr>
        <w:rPr>
          <w:b/>
        </w:rPr>
      </w:pPr>
    </w:p>
    <w:p w:rsidR="0025023D" w:rsidRDefault="0025023D" w:rsidP="00C054F1">
      <w:pPr>
        <w:rPr>
          <w:b/>
        </w:rPr>
      </w:pPr>
    </w:p>
    <w:p w:rsidR="0025023D" w:rsidRDefault="0025023D" w:rsidP="00C054F1">
      <w:pPr>
        <w:rPr>
          <w:b/>
        </w:rPr>
      </w:pPr>
    </w:p>
    <w:p w:rsidR="0025023D" w:rsidRDefault="0025023D" w:rsidP="00C054F1">
      <w:pPr>
        <w:rPr>
          <w:b/>
        </w:rPr>
      </w:pPr>
    </w:p>
    <w:p w:rsidR="0025023D" w:rsidRDefault="0025023D" w:rsidP="00C054F1">
      <w:pPr>
        <w:rPr>
          <w:b/>
        </w:rPr>
      </w:pPr>
    </w:p>
    <w:p w:rsidR="0025023D" w:rsidRDefault="0025023D" w:rsidP="00C054F1">
      <w:pPr>
        <w:rPr>
          <w:b/>
        </w:rPr>
      </w:pPr>
    </w:p>
    <w:p w:rsidR="00C054F1" w:rsidRPr="00EF162C" w:rsidRDefault="00C054F1" w:rsidP="00C054F1">
      <w:pPr>
        <w:rPr>
          <w:b/>
        </w:rPr>
      </w:pPr>
      <w:r w:rsidRPr="00EF162C">
        <w:rPr>
          <w:b/>
        </w:rPr>
        <w:lastRenderedPageBreak/>
        <w:t>Research Question 4</w:t>
      </w:r>
      <w:r w:rsidR="009204ED" w:rsidRPr="00EF162C">
        <w:rPr>
          <w:b/>
        </w:rPr>
        <w:t>:</w:t>
      </w:r>
      <w:r w:rsidRPr="00EF162C">
        <w:rPr>
          <w:b/>
        </w:rPr>
        <w:t xml:space="preserve"> What are some of the barriers to teaching and learning ICT in the JHS in the Upper East Region?</w:t>
      </w:r>
    </w:p>
    <w:p w:rsidR="00C054F1" w:rsidRPr="00B35455" w:rsidRDefault="00C054F1" w:rsidP="00C054F1">
      <w:r w:rsidRPr="00EF162C">
        <w:rPr>
          <w:b/>
        </w:rPr>
        <w:t xml:space="preserve">Table </w:t>
      </w:r>
      <w:r w:rsidR="00EF162C">
        <w:rPr>
          <w:b/>
        </w:rPr>
        <w:t>7</w:t>
      </w:r>
      <w:r w:rsidRPr="00B35455">
        <w:t xml:space="preserve">: </w:t>
      </w:r>
      <w:r w:rsidRPr="00B35455">
        <w:rPr>
          <w:b/>
        </w:rPr>
        <w:t xml:space="preserve">Barriers to Teaching and Learning </w:t>
      </w:r>
      <w:r w:rsidR="00F64253" w:rsidRPr="00B35455">
        <w:rPr>
          <w:b/>
        </w:rPr>
        <w:t>ICT</w:t>
      </w:r>
      <w:r w:rsidR="00F64253">
        <w:rPr>
          <w:b/>
        </w:rPr>
        <w:t xml:space="preserve"> (</w:t>
      </w:r>
      <w:r w:rsidR="00EF162C">
        <w:rPr>
          <w:b/>
        </w:rPr>
        <w:t>In %)</w:t>
      </w:r>
    </w:p>
    <w:tbl>
      <w:tblPr>
        <w:tblW w:w="8193" w:type="dxa"/>
        <w:tblInd w:w="88" w:type="dxa"/>
        <w:tblLook w:val="04A0" w:firstRow="1" w:lastRow="0" w:firstColumn="1" w:lastColumn="0" w:noHBand="0" w:noVBand="1"/>
      </w:tblPr>
      <w:tblGrid>
        <w:gridCol w:w="4117"/>
        <w:gridCol w:w="811"/>
        <w:gridCol w:w="1392"/>
        <w:gridCol w:w="1069"/>
        <w:gridCol w:w="811"/>
      </w:tblGrid>
      <w:tr w:rsidR="00C054F1" w:rsidRPr="00B35455" w:rsidTr="009204ED">
        <w:trPr>
          <w:trHeight w:val="300"/>
        </w:trPr>
        <w:tc>
          <w:tcPr>
            <w:tcW w:w="4117" w:type="dxa"/>
            <w:tcBorders>
              <w:top w:val="single" w:sz="4" w:space="0" w:color="auto"/>
              <w:left w:val="nil"/>
              <w:bottom w:val="nil"/>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Barriers</w:t>
            </w:r>
          </w:p>
        </w:tc>
        <w:tc>
          <w:tcPr>
            <w:tcW w:w="811" w:type="dxa"/>
            <w:tcBorders>
              <w:top w:val="single" w:sz="4" w:space="0" w:color="auto"/>
              <w:left w:val="nil"/>
              <w:bottom w:val="nil"/>
              <w:right w:val="nil"/>
            </w:tcBorders>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Agree</w:t>
            </w:r>
          </w:p>
        </w:tc>
        <w:tc>
          <w:tcPr>
            <w:tcW w:w="1392" w:type="dxa"/>
            <w:tcBorders>
              <w:top w:val="single" w:sz="4" w:space="0" w:color="auto"/>
              <w:left w:val="nil"/>
              <w:bottom w:val="nil"/>
              <w:right w:val="nil"/>
            </w:tcBorders>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Undecided</w:t>
            </w:r>
          </w:p>
        </w:tc>
        <w:tc>
          <w:tcPr>
            <w:tcW w:w="1062" w:type="dxa"/>
            <w:tcBorders>
              <w:top w:val="single" w:sz="4" w:space="0" w:color="auto"/>
              <w:left w:val="nil"/>
              <w:bottom w:val="nil"/>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Disagree</w:t>
            </w:r>
          </w:p>
        </w:tc>
        <w:tc>
          <w:tcPr>
            <w:tcW w:w="811" w:type="dxa"/>
            <w:tcBorders>
              <w:top w:val="single" w:sz="4" w:space="0" w:color="auto"/>
              <w:left w:val="nil"/>
              <w:bottom w:val="nil"/>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Total</w:t>
            </w:r>
          </w:p>
        </w:tc>
      </w:tr>
      <w:tr w:rsidR="00C054F1" w:rsidRPr="00B35455" w:rsidTr="009204ED">
        <w:trPr>
          <w:trHeight w:val="300"/>
        </w:trPr>
        <w:tc>
          <w:tcPr>
            <w:tcW w:w="4117" w:type="dxa"/>
            <w:tcBorders>
              <w:top w:val="nil"/>
              <w:left w:val="nil"/>
              <w:bottom w:val="single" w:sz="4" w:space="0" w:color="auto"/>
              <w:right w:val="nil"/>
            </w:tcBorders>
            <w:noWrap/>
            <w:vAlign w:val="bottom"/>
          </w:tcPr>
          <w:p w:rsidR="00C054F1" w:rsidRPr="00B35455" w:rsidRDefault="00C054F1" w:rsidP="0001162A">
            <w:pPr>
              <w:spacing w:after="0"/>
              <w:rPr>
                <w:rFonts w:eastAsia="Times New Roman"/>
                <w:color w:val="000000"/>
              </w:rPr>
            </w:pPr>
          </w:p>
        </w:tc>
        <w:tc>
          <w:tcPr>
            <w:tcW w:w="811" w:type="dxa"/>
            <w:tcBorders>
              <w:top w:val="nil"/>
              <w:left w:val="nil"/>
              <w:bottom w:val="single" w:sz="4" w:space="0" w:color="auto"/>
              <w:right w:val="nil"/>
            </w:tcBorders>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w:t>
            </w:r>
          </w:p>
        </w:tc>
        <w:tc>
          <w:tcPr>
            <w:tcW w:w="1392" w:type="dxa"/>
            <w:tcBorders>
              <w:top w:val="nil"/>
              <w:left w:val="nil"/>
              <w:bottom w:val="single" w:sz="4" w:space="0" w:color="auto"/>
              <w:right w:val="nil"/>
            </w:tcBorders>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w:t>
            </w:r>
          </w:p>
        </w:tc>
        <w:tc>
          <w:tcPr>
            <w:tcW w:w="1062" w:type="dxa"/>
            <w:tcBorders>
              <w:top w:val="nil"/>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w:t>
            </w:r>
          </w:p>
        </w:tc>
        <w:tc>
          <w:tcPr>
            <w:tcW w:w="811" w:type="dxa"/>
            <w:tcBorders>
              <w:top w:val="nil"/>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w:t>
            </w:r>
          </w:p>
        </w:tc>
      </w:tr>
      <w:tr w:rsidR="00C054F1" w:rsidRPr="00B35455" w:rsidTr="009204ED">
        <w:trPr>
          <w:trHeight w:val="300"/>
        </w:trPr>
        <w:tc>
          <w:tcPr>
            <w:tcW w:w="4117" w:type="dxa"/>
            <w:noWrap/>
            <w:vAlign w:val="bottom"/>
          </w:tcPr>
          <w:p w:rsidR="00C054F1" w:rsidRDefault="00C054F1" w:rsidP="0001162A">
            <w:pPr>
              <w:spacing w:after="0"/>
              <w:rPr>
                <w:rFonts w:eastAsia="Times New Roman"/>
                <w:color w:val="000000"/>
              </w:rPr>
            </w:pPr>
            <w:bookmarkStart w:id="1" w:name="_Hlk348992416"/>
            <w:r>
              <w:rPr>
                <w:rFonts w:eastAsia="Times New Roman"/>
                <w:color w:val="000000"/>
              </w:rPr>
              <w:t xml:space="preserve">Lack of </w:t>
            </w:r>
            <w:r w:rsidRPr="00B35455">
              <w:rPr>
                <w:rFonts w:eastAsia="Times New Roman"/>
                <w:color w:val="000000"/>
              </w:rPr>
              <w:t xml:space="preserve">ICT infrastructure(e.g.,  </w:t>
            </w:r>
          </w:p>
          <w:p w:rsidR="00C054F1" w:rsidRPr="00B35455" w:rsidRDefault="00C054F1" w:rsidP="0001162A">
            <w:pPr>
              <w:spacing w:after="0"/>
              <w:rPr>
                <w:rFonts w:eastAsia="Times New Roman"/>
                <w:color w:val="000000"/>
              </w:rPr>
            </w:pPr>
            <w:r w:rsidRPr="00B35455">
              <w:rPr>
                <w:rFonts w:eastAsia="Times New Roman"/>
                <w:color w:val="000000"/>
              </w:rPr>
              <w:t>laboratory)</w:t>
            </w:r>
          </w:p>
        </w:tc>
        <w:tc>
          <w:tcPr>
            <w:tcW w:w="811"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78.6</w:t>
            </w:r>
          </w:p>
        </w:tc>
        <w:tc>
          <w:tcPr>
            <w:tcW w:w="1392"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0</w:t>
            </w:r>
          </w:p>
        </w:tc>
        <w:tc>
          <w:tcPr>
            <w:tcW w:w="1062"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21.4</w:t>
            </w:r>
          </w:p>
        </w:tc>
        <w:tc>
          <w:tcPr>
            <w:tcW w:w="811"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100</w:t>
            </w:r>
          </w:p>
        </w:tc>
      </w:tr>
      <w:tr w:rsidR="00C054F1" w:rsidRPr="00B35455" w:rsidTr="009204ED">
        <w:trPr>
          <w:trHeight w:val="300"/>
        </w:trPr>
        <w:tc>
          <w:tcPr>
            <w:tcW w:w="4117"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Non availability of electricity</w:t>
            </w:r>
          </w:p>
        </w:tc>
        <w:tc>
          <w:tcPr>
            <w:tcW w:w="811"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88.4</w:t>
            </w:r>
          </w:p>
        </w:tc>
        <w:tc>
          <w:tcPr>
            <w:tcW w:w="1392"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0</w:t>
            </w:r>
          </w:p>
        </w:tc>
        <w:tc>
          <w:tcPr>
            <w:tcW w:w="1062"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11.6</w:t>
            </w:r>
          </w:p>
        </w:tc>
        <w:tc>
          <w:tcPr>
            <w:tcW w:w="811"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100</w:t>
            </w:r>
          </w:p>
        </w:tc>
      </w:tr>
      <w:tr w:rsidR="00C054F1" w:rsidRPr="00B35455" w:rsidTr="009204ED">
        <w:trPr>
          <w:trHeight w:val="300"/>
        </w:trPr>
        <w:tc>
          <w:tcPr>
            <w:tcW w:w="4117"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No internet service</w:t>
            </w:r>
          </w:p>
        </w:tc>
        <w:tc>
          <w:tcPr>
            <w:tcW w:w="811"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65.8</w:t>
            </w:r>
          </w:p>
        </w:tc>
        <w:tc>
          <w:tcPr>
            <w:tcW w:w="1392"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0</w:t>
            </w:r>
          </w:p>
        </w:tc>
        <w:tc>
          <w:tcPr>
            <w:tcW w:w="1062"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34.2</w:t>
            </w:r>
          </w:p>
        </w:tc>
        <w:tc>
          <w:tcPr>
            <w:tcW w:w="811"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100</w:t>
            </w:r>
          </w:p>
        </w:tc>
      </w:tr>
      <w:tr w:rsidR="00C054F1" w:rsidRPr="00B35455" w:rsidTr="009204ED">
        <w:trPr>
          <w:trHeight w:val="300"/>
        </w:trPr>
        <w:tc>
          <w:tcPr>
            <w:tcW w:w="4117" w:type="dxa"/>
            <w:noWrap/>
            <w:vAlign w:val="bottom"/>
          </w:tcPr>
          <w:p w:rsidR="00C054F1" w:rsidRPr="00B35455" w:rsidRDefault="00C054F1" w:rsidP="00EF162C">
            <w:pPr>
              <w:spacing w:after="0"/>
              <w:rPr>
                <w:rFonts w:eastAsia="Times New Roman"/>
                <w:color w:val="000000"/>
              </w:rPr>
            </w:pPr>
            <w:r w:rsidRPr="00B35455">
              <w:rPr>
                <w:rFonts w:eastAsia="Times New Roman"/>
                <w:color w:val="000000"/>
              </w:rPr>
              <w:t>Lack of basic knowledge in ICT</w:t>
            </w:r>
          </w:p>
        </w:tc>
        <w:tc>
          <w:tcPr>
            <w:tcW w:w="811"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53.5</w:t>
            </w:r>
          </w:p>
        </w:tc>
        <w:tc>
          <w:tcPr>
            <w:tcW w:w="1392"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1.3</w:t>
            </w:r>
          </w:p>
        </w:tc>
        <w:tc>
          <w:tcPr>
            <w:tcW w:w="1062"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45.2</w:t>
            </w:r>
          </w:p>
        </w:tc>
        <w:tc>
          <w:tcPr>
            <w:tcW w:w="811"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100</w:t>
            </w:r>
          </w:p>
        </w:tc>
      </w:tr>
      <w:tr w:rsidR="00C054F1" w:rsidRPr="00B35455" w:rsidTr="009204ED">
        <w:trPr>
          <w:trHeight w:val="300"/>
        </w:trPr>
        <w:tc>
          <w:tcPr>
            <w:tcW w:w="4117"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Lack of ICT facilities(e.g., computers, projectors </w:t>
            </w:r>
            <w:proofErr w:type="spellStart"/>
            <w:r w:rsidRPr="00B35455">
              <w:rPr>
                <w:rFonts w:eastAsia="Times New Roman"/>
                <w:color w:val="000000"/>
              </w:rPr>
              <w:t>etc</w:t>
            </w:r>
            <w:proofErr w:type="spellEnd"/>
            <w:r w:rsidRPr="00B35455">
              <w:rPr>
                <w:rFonts w:eastAsia="Times New Roman"/>
                <w:color w:val="000000"/>
              </w:rPr>
              <w:t>)</w:t>
            </w:r>
          </w:p>
        </w:tc>
        <w:tc>
          <w:tcPr>
            <w:tcW w:w="811"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89.1</w:t>
            </w:r>
          </w:p>
        </w:tc>
        <w:tc>
          <w:tcPr>
            <w:tcW w:w="1392"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0</w:t>
            </w:r>
          </w:p>
        </w:tc>
        <w:tc>
          <w:tcPr>
            <w:tcW w:w="1062"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10.9</w:t>
            </w:r>
          </w:p>
        </w:tc>
        <w:tc>
          <w:tcPr>
            <w:tcW w:w="811"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100</w:t>
            </w:r>
          </w:p>
        </w:tc>
      </w:tr>
      <w:tr w:rsidR="00C054F1" w:rsidRPr="00B35455" w:rsidTr="009204ED">
        <w:trPr>
          <w:trHeight w:val="300"/>
        </w:trPr>
        <w:tc>
          <w:tcPr>
            <w:tcW w:w="4117"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Lack of educational software and materials</w:t>
            </w:r>
          </w:p>
        </w:tc>
        <w:tc>
          <w:tcPr>
            <w:tcW w:w="811"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71.5</w:t>
            </w:r>
          </w:p>
        </w:tc>
        <w:tc>
          <w:tcPr>
            <w:tcW w:w="1392" w:type="dxa"/>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3</w:t>
            </w:r>
          </w:p>
        </w:tc>
        <w:tc>
          <w:tcPr>
            <w:tcW w:w="1062"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25.5</w:t>
            </w:r>
          </w:p>
        </w:tc>
        <w:tc>
          <w:tcPr>
            <w:tcW w:w="811"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100</w:t>
            </w:r>
          </w:p>
        </w:tc>
      </w:tr>
      <w:tr w:rsidR="00C054F1" w:rsidRPr="00B35455" w:rsidTr="009204ED">
        <w:trPr>
          <w:trHeight w:val="300"/>
        </w:trPr>
        <w:tc>
          <w:tcPr>
            <w:tcW w:w="4117" w:type="dxa"/>
            <w:tcBorders>
              <w:top w:val="nil"/>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lack of in-service training for ICT teachers</w:t>
            </w:r>
          </w:p>
        </w:tc>
        <w:tc>
          <w:tcPr>
            <w:tcW w:w="811" w:type="dxa"/>
            <w:tcBorders>
              <w:top w:val="nil"/>
              <w:left w:val="nil"/>
              <w:bottom w:val="single" w:sz="4" w:space="0" w:color="auto"/>
              <w:right w:val="nil"/>
            </w:tcBorders>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68.8</w:t>
            </w:r>
          </w:p>
        </w:tc>
        <w:tc>
          <w:tcPr>
            <w:tcW w:w="1392" w:type="dxa"/>
            <w:tcBorders>
              <w:top w:val="nil"/>
              <w:left w:val="nil"/>
              <w:bottom w:val="single" w:sz="4" w:space="0" w:color="auto"/>
              <w:right w:val="nil"/>
            </w:tcBorders>
            <w:noWrap/>
            <w:vAlign w:val="bottom"/>
          </w:tcPr>
          <w:p w:rsidR="00C054F1" w:rsidRPr="00B35455" w:rsidRDefault="00C054F1" w:rsidP="008F5FDB">
            <w:pPr>
              <w:spacing w:after="0"/>
              <w:jc w:val="center"/>
              <w:rPr>
                <w:rFonts w:eastAsia="Times New Roman"/>
                <w:color w:val="000000"/>
              </w:rPr>
            </w:pPr>
            <w:r w:rsidRPr="00B35455">
              <w:rPr>
                <w:rFonts w:eastAsia="Times New Roman"/>
                <w:color w:val="000000"/>
              </w:rPr>
              <w:t>5.7</w:t>
            </w:r>
          </w:p>
        </w:tc>
        <w:tc>
          <w:tcPr>
            <w:tcW w:w="1062" w:type="dxa"/>
            <w:tcBorders>
              <w:top w:val="nil"/>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25.5</w:t>
            </w:r>
          </w:p>
        </w:tc>
        <w:tc>
          <w:tcPr>
            <w:tcW w:w="811" w:type="dxa"/>
            <w:tcBorders>
              <w:top w:val="nil"/>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100</w:t>
            </w:r>
          </w:p>
        </w:tc>
      </w:tr>
    </w:tbl>
    <w:bookmarkEnd w:id="1"/>
    <w:p w:rsidR="00C054F1" w:rsidRPr="00B35455" w:rsidRDefault="00C054F1" w:rsidP="00C054F1">
      <w:r w:rsidRPr="00B35455">
        <w:t>Source: Field Survey, 2010</w:t>
      </w:r>
    </w:p>
    <w:p w:rsidR="00C054F1" w:rsidRPr="00B35455" w:rsidRDefault="00EE5AFF" w:rsidP="00C054F1">
      <w:pPr>
        <w:ind w:firstLine="720"/>
      </w:pPr>
      <w:r>
        <w:t>In table 7</w:t>
      </w:r>
      <w:r w:rsidR="00C054F1" w:rsidRPr="00B35455">
        <w:t xml:space="preserve">, </w:t>
      </w:r>
      <w:r>
        <w:t>as much as 89.1</w:t>
      </w:r>
      <w:r w:rsidR="00C054F1" w:rsidRPr="00B35455">
        <w:t xml:space="preserve">% </w:t>
      </w:r>
      <w:r>
        <w:t xml:space="preserve">of the </w:t>
      </w:r>
      <w:r w:rsidR="00045C28">
        <w:t>participant</w:t>
      </w:r>
      <w:r>
        <w:t xml:space="preserve"> agreed to the fact that lack of ICT facilities such as computers</w:t>
      </w:r>
      <w:r w:rsidR="0031795C">
        <w:t>, projectors etc</w:t>
      </w:r>
      <w:r w:rsidR="00045C28">
        <w:t>.</w:t>
      </w:r>
      <w:r w:rsidR="0031795C">
        <w:t xml:space="preserve"> are the main barriers to teaching and learning ICT in the </w:t>
      </w:r>
      <w:proofErr w:type="spellStart"/>
      <w:r w:rsidR="0031795C">
        <w:t>Gurene</w:t>
      </w:r>
      <w:proofErr w:type="spellEnd"/>
      <w:r w:rsidR="0031795C">
        <w:t xml:space="preserve"> speaking area. This was foll</w:t>
      </w:r>
      <w:r w:rsidR="00045C28">
        <w:t>o</w:t>
      </w:r>
      <w:r w:rsidR="0031795C">
        <w:t xml:space="preserve">wed by 88.4% of the </w:t>
      </w:r>
      <w:r w:rsidR="00045C28">
        <w:t>participants</w:t>
      </w:r>
      <w:r w:rsidR="0031795C">
        <w:t xml:space="preserve"> saying that non availability of electricity was their major barrier to effective teaching and learning ICT. Lack of ICT </w:t>
      </w:r>
      <w:r w:rsidR="00045C28">
        <w:t>infrastructures</w:t>
      </w:r>
      <w:r w:rsidR="0031795C">
        <w:t xml:space="preserve"> such as </w:t>
      </w:r>
      <w:r w:rsidR="0031795C">
        <w:lastRenderedPageBreak/>
        <w:t xml:space="preserve">computer laboratory also saw </w:t>
      </w:r>
      <w:r w:rsidR="00D60600">
        <w:t>78.6%</w:t>
      </w:r>
      <w:r w:rsidR="0031795C">
        <w:t xml:space="preserve"> of the </w:t>
      </w:r>
      <w:r w:rsidR="00045C28">
        <w:t>participants</w:t>
      </w:r>
      <w:r w:rsidR="0031795C">
        <w:t xml:space="preserve"> agreeing that it is one of the </w:t>
      </w:r>
      <w:r w:rsidR="00D60600">
        <w:t xml:space="preserve">barriers to teaching ICT. </w:t>
      </w:r>
    </w:p>
    <w:p w:rsidR="00C054F1" w:rsidRPr="00B35455" w:rsidRDefault="00C054F1" w:rsidP="00C054F1">
      <w:pPr>
        <w:ind w:firstLine="720"/>
      </w:pPr>
      <w:r w:rsidRPr="00B35455">
        <w:t>In view of the analysis, it is clear th</w:t>
      </w:r>
      <w:r>
        <w:t>at majority of the teachers had</w:t>
      </w:r>
      <w:r w:rsidRPr="00B35455">
        <w:t xml:space="preserve"> a lot of challenge</w:t>
      </w:r>
      <w:r>
        <w:t>s</w:t>
      </w:r>
      <w:r w:rsidRPr="00B35455">
        <w:t xml:space="preserve"> so far as teaching and learning ICT in the </w:t>
      </w:r>
      <w:proofErr w:type="spellStart"/>
      <w:r w:rsidRPr="00B35455">
        <w:t>Gurene</w:t>
      </w:r>
      <w:proofErr w:type="spellEnd"/>
      <w:r w:rsidRPr="00B35455">
        <w:t xml:space="preserve"> speaking area is concerned.</w:t>
      </w:r>
      <w:r>
        <w:t xml:space="preserve"> The inadequate or unavailability of ICT facilities in the schools was big challenge to ICT teachers. Lack or inadequate of infrastructures, computers, electricity, and internet access among others were some of the challenges faced.</w:t>
      </w:r>
    </w:p>
    <w:p w:rsidR="00FC5AFB" w:rsidRDefault="00C054F1" w:rsidP="0025023D">
      <w:pPr>
        <w:ind w:firstLine="720"/>
      </w:pPr>
      <w:r w:rsidRPr="00B35455">
        <w:t xml:space="preserve">Adebayo (2007) in Nigeria who investigated the level of availability of ICT facilities in schools, indicated that the lack or inadequate </w:t>
      </w:r>
      <w:r w:rsidR="00FC5AFB">
        <w:t xml:space="preserve">number </w:t>
      </w:r>
      <w:r w:rsidRPr="00B35455">
        <w:t>of teaching and learning materials is not only a pointer to the low level of application in the teaching learning in schools but also make teaching and learning less effective especially ICT which needs modern facilities for effective work in the classroom.</w:t>
      </w:r>
    </w:p>
    <w:p w:rsidR="00C054F1" w:rsidRPr="00EC0F8A" w:rsidRDefault="0094290F" w:rsidP="0094290F">
      <w:pPr>
        <w:ind w:firstLine="720"/>
        <w:rPr>
          <w:b/>
        </w:rPr>
      </w:pPr>
      <w:r>
        <w:t>A</w:t>
      </w:r>
      <w:r w:rsidR="00C054F1" w:rsidRPr="00B35455">
        <w:t xml:space="preserve"> survey conducted by </w:t>
      </w:r>
      <w:proofErr w:type="spellStart"/>
      <w:r w:rsidR="00C054F1" w:rsidRPr="00B35455">
        <w:t>Pelgrum</w:t>
      </w:r>
      <w:proofErr w:type="spellEnd"/>
      <w:r w:rsidR="00C054F1" w:rsidRPr="00B35455">
        <w:t xml:space="preserve"> (2001), of the national representative samples of schools from 26 countries, found that teachers’ lack of knowledge and skills is a serious obstacle to using ICT in primary and secondary schools. Primary schools can be an important vehicle for opening up the benefits of information and communication technology to children and </w:t>
      </w:r>
      <w:r w:rsidR="00C054F1">
        <w:t>their</w:t>
      </w:r>
      <w:r w:rsidR="00C054F1" w:rsidRPr="00B35455">
        <w:t xml:space="preserve"> communities.  However, most teachers in low-income countries have had little or no exposure to ICT and </w:t>
      </w:r>
      <w:proofErr w:type="spellStart"/>
      <w:r w:rsidR="00C054F1">
        <w:t>Gurene</w:t>
      </w:r>
      <w:proofErr w:type="spellEnd"/>
      <w:r w:rsidR="00C054F1">
        <w:t xml:space="preserve"> speaking area</w:t>
      </w:r>
      <w:r w:rsidR="00C054F1" w:rsidRPr="00B35455">
        <w:t xml:space="preserve"> of </w:t>
      </w:r>
      <w:r w:rsidR="00C054F1">
        <w:t>Upper East</w:t>
      </w:r>
      <w:r w:rsidR="00C054F1" w:rsidRPr="00B35455">
        <w:t xml:space="preserve"> </w:t>
      </w:r>
      <w:r w:rsidR="00C054F1">
        <w:t xml:space="preserve">region </w:t>
      </w:r>
      <w:r w:rsidR="00C054F1" w:rsidRPr="00B35455">
        <w:t xml:space="preserve">is not an exception. Therefore raising teachers’ confidence to use ICT in teaching and learning is very </w:t>
      </w:r>
      <w:r w:rsidR="00C054F1" w:rsidRPr="0025023D">
        <w:t>paramount.</w:t>
      </w:r>
      <w:r w:rsidR="00C054F1" w:rsidRPr="00EC0F8A">
        <w:rPr>
          <w:b/>
        </w:rPr>
        <w:t xml:space="preserve"> </w:t>
      </w:r>
    </w:p>
    <w:p w:rsidR="00C054F1" w:rsidRPr="00EC0F8A" w:rsidRDefault="009204ED" w:rsidP="00C054F1">
      <w:pPr>
        <w:rPr>
          <w:b/>
        </w:rPr>
      </w:pPr>
      <w:r w:rsidRPr="00EC0F8A">
        <w:rPr>
          <w:b/>
        </w:rPr>
        <w:lastRenderedPageBreak/>
        <w:t xml:space="preserve">Research </w:t>
      </w:r>
      <w:r w:rsidR="00C054F1" w:rsidRPr="00EC0F8A">
        <w:rPr>
          <w:b/>
        </w:rPr>
        <w:t xml:space="preserve">Question </w:t>
      </w:r>
      <w:r w:rsidRPr="00EC0F8A">
        <w:rPr>
          <w:b/>
        </w:rPr>
        <w:t>(</w:t>
      </w:r>
      <w:r w:rsidR="00C054F1" w:rsidRPr="00EC0F8A">
        <w:rPr>
          <w:b/>
        </w:rPr>
        <w:t>5</w:t>
      </w:r>
      <w:r w:rsidRPr="00EC0F8A">
        <w:rPr>
          <w:b/>
        </w:rPr>
        <w:t>):</w:t>
      </w:r>
      <w:r w:rsidR="00C054F1" w:rsidRPr="00EC0F8A">
        <w:rPr>
          <w:b/>
        </w:rPr>
        <w:t xml:space="preserve"> What are the strategies that can be used to improve the teaching and learning of ICT in the </w:t>
      </w:r>
      <w:proofErr w:type="spellStart"/>
      <w:r w:rsidR="00C054F1" w:rsidRPr="00EC0F8A">
        <w:rPr>
          <w:b/>
        </w:rPr>
        <w:t>Gurene</w:t>
      </w:r>
      <w:proofErr w:type="spellEnd"/>
      <w:r w:rsidR="00C054F1" w:rsidRPr="00EC0F8A">
        <w:rPr>
          <w:b/>
        </w:rPr>
        <w:t xml:space="preserve"> speaking area in the Upper East Region?</w:t>
      </w:r>
    </w:p>
    <w:p w:rsidR="00C054F1" w:rsidRPr="00B35455" w:rsidRDefault="00EC0F8A" w:rsidP="00C054F1">
      <w:pPr>
        <w:rPr>
          <w:b/>
        </w:rPr>
      </w:pPr>
      <w:r>
        <w:rPr>
          <w:b/>
        </w:rPr>
        <w:t>Table 8</w:t>
      </w:r>
      <w:r w:rsidR="00C054F1" w:rsidRPr="00B35455">
        <w:rPr>
          <w:b/>
        </w:rPr>
        <w:t>:</w:t>
      </w:r>
      <w:r w:rsidR="00C054F1" w:rsidRPr="00B35455">
        <w:t xml:space="preserve"> </w:t>
      </w:r>
      <w:r w:rsidR="00C054F1" w:rsidRPr="00B35455">
        <w:rPr>
          <w:b/>
        </w:rPr>
        <w:t>Strategies to Improve the Teaching and Learning of ICT</w:t>
      </w:r>
    </w:p>
    <w:tbl>
      <w:tblPr>
        <w:tblW w:w="7538" w:type="dxa"/>
        <w:tblInd w:w="88" w:type="dxa"/>
        <w:tblLook w:val="04A0" w:firstRow="1" w:lastRow="0" w:firstColumn="1" w:lastColumn="0" w:noHBand="0" w:noVBand="1"/>
      </w:tblPr>
      <w:tblGrid>
        <w:gridCol w:w="5444"/>
        <w:gridCol w:w="939"/>
        <w:gridCol w:w="1155"/>
      </w:tblGrid>
      <w:tr w:rsidR="00C054F1" w:rsidRPr="00B35455" w:rsidTr="0001162A">
        <w:trPr>
          <w:trHeight w:val="566"/>
        </w:trPr>
        <w:tc>
          <w:tcPr>
            <w:tcW w:w="5444"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color w:val="000000"/>
              </w:rPr>
            </w:pPr>
            <w:r w:rsidRPr="00B35455">
              <w:rPr>
                <w:rFonts w:eastAsia="Times New Roman"/>
                <w:color w:val="000000"/>
              </w:rPr>
              <w:t>Strategy Most Needed</w:t>
            </w:r>
          </w:p>
        </w:tc>
        <w:tc>
          <w:tcPr>
            <w:tcW w:w="939" w:type="dxa"/>
            <w:tcBorders>
              <w:top w:val="single" w:sz="4" w:space="0" w:color="auto"/>
              <w:left w:val="nil"/>
              <w:bottom w:val="single" w:sz="4" w:space="0" w:color="auto"/>
              <w:right w:val="nil"/>
            </w:tcBorders>
            <w:noWrap/>
            <w:vAlign w:val="bottom"/>
          </w:tcPr>
          <w:p w:rsidR="00C054F1" w:rsidRPr="00B35455" w:rsidRDefault="00C054F1" w:rsidP="0001162A">
            <w:pPr>
              <w:spacing w:after="0"/>
              <w:jc w:val="center"/>
              <w:rPr>
                <w:rFonts w:eastAsia="Times New Roman"/>
                <w:color w:val="000000"/>
              </w:rPr>
            </w:pPr>
            <w:r w:rsidRPr="00B35455">
              <w:rPr>
                <w:rFonts w:eastAsia="Times New Roman"/>
                <w:color w:val="000000"/>
              </w:rPr>
              <w:t>No.</w:t>
            </w:r>
          </w:p>
        </w:tc>
        <w:tc>
          <w:tcPr>
            <w:tcW w:w="1155" w:type="dxa"/>
            <w:tcBorders>
              <w:top w:val="single" w:sz="4" w:space="0" w:color="auto"/>
              <w:left w:val="nil"/>
              <w:bottom w:val="single" w:sz="4" w:space="0" w:color="auto"/>
              <w:right w:val="nil"/>
            </w:tcBorders>
            <w:noWrap/>
            <w:vAlign w:val="bottom"/>
          </w:tcPr>
          <w:p w:rsidR="00C054F1" w:rsidRPr="00B35455" w:rsidRDefault="00C054F1" w:rsidP="00183663">
            <w:pPr>
              <w:spacing w:after="0"/>
              <w:jc w:val="right"/>
              <w:rPr>
                <w:rFonts w:eastAsia="Times New Roman"/>
                <w:color w:val="000000"/>
              </w:rPr>
            </w:pPr>
            <w:r w:rsidRPr="00B35455">
              <w:rPr>
                <w:rFonts w:eastAsia="Times New Roman"/>
                <w:color w:val="000000"/>
              </w:rPr>
              <w:t>%</w:t>
            </w:r>
          </w:p>
        </w:tc>
      </w:tr>
      <w:tr w:rsidR="00C054F1" w:rsidRPr="00B35455" w:rsidTr="0001162A">
        <w:trPr>
          <w:trHeight w:val="553"/>
        </w:trPr>
        <w:tc>
          <w:tcPr>
            <w:tcW w:w="544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Provision of  ICT infrastructure(e.g.,  laboratory)</w:t>
            </w:r>
          </w:p>
        </w:tc>
        <w:tc>
          <w:tcPr>
            <w:tcW w:w="939" w:type="dxa"/>
            <w:noWrap/>
            <w:vAlign w:val="bottom"/>
          </w:tcPr>
          <w:p w:rsidR="00C054F1" w:rsidRPr="00B35455" w:rsidRDefault="00C054F1" w:rsidP="0001162A">
            <w:pPr>
              <w:spacing w:after="0"/>
              <w:jc w:val="center"/>
              <w:rPr>
                <w:rFonts w:eastAsia="Times New Roman"/>
                <w:color w:val="000000"/>
              </w:rPr>
            </w:pPr>
            <w:r w:rsidRPr="00B35455">
              <w:rPr>
                <w:rFonts w:eastAsia="Times New Roman"/>
                <w:color w:val="000000"/>
              </w:rPr>
              <w:t>12</w:t>
            </w:r>
          </w:p>
        </w:tc>
        <w:tc>
          <w:tcPr>
            <w:tcW w:w="1155" w:type="dxa"/>
            <w:noWrap/>
            <w:vAlign w:val="bottom"/>
          </w:tcPr>
          <w:p w:rsidR="00C054F1" w:rsidRPr="00B35455" w:rsidRDefault="00C054F1" w:rsidP="00183663">
            <w:pPr>
              <w:spacing w:after="0"/>
              <w:jc w:val="right"/>
              <w:rPr>
                <w:rFonts w:eastAsia="Times New Roman"/>
                <w:color w:val="000000"/>
              </w:rPr>
            </w:pPr>
            <w:r w:rsidRPr="00B35455">
              <w:rPr>
                <w:rFonts w:eastAsia="Times New Roman"/>
                <w:color w:val="000000"/>
              </w:rPr>
              <w:t>7.3</w:t>
            </w:r>
          </w:p>
        </w:tc>
      </w:tr>
      <w:tr w:rsidR="00C054F1" w:rsidRPr="00B35455" w:rsidTr="0001162A">
        <w:trPr>
          <w:trHeight w:val="553"/>
        </w:trPr>
        <w:tc>
          <w:tcPr>
            <w:tcW w:w="544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The provision of electricity</w:t>
            </w:r>
          </w:p>
        </w:tc>
        <w:tc>
          <w:tcPr>
            <w:tcW w:w="939" w:type="dxa"/>
            <w:noWrap/>
            <w:vAlign w:val="bottom"/>
          </w:tcPr>
          <w:p w:rsidR="00C054F1" w:rsidRPr="00B35455" w:rsidRDefault="00C054F1" w:rsidP="0001162A">
            <w:pPr>
              <w:spacing w:after="0"/>
              <w:jc w:val="center"/>
              <w:rPr>
                <w:rFonts w:eastAsia="Times New Roman"/>
                <w:color w:val="000000"/>
              </w:rPr>
            </w:pPr>
            <w:r w:rsidRPr="00B35455">
              <w:rPr>
                <w:rFonts w:eastAsia="Times New Roman"/>
                <w:color w:val="000000"/>
              </w:rPr>
              <w:t>33</w:t>
            </w:r>
          </w:p>
        </w:tc>
        <w:tc>
          <w:tcPr>
            <w:tcW w:w="1155" w:type="dxa"/>
            <w:noWrap/>
            <w:vAlign w:val="bottom"/>
          </w:tcPr>
          <w:p w:rsidR="00C054F1" w:rsidRPr="00B35455" w:rsidRDefault="00C054F1" w:rsidP="00183663">
            <w:pPr>
              <w:spacing w:after="0"/>
              <w:jc w:val="right"/>
              <w:rPr>
                <w:rFonts w:eastAsia="Times New Roman"/>
                <w:color w:val="000000"/>
              </w:rPr>
            </w:pPr>
            <w:r w:rsidRPr="00B35455">
              <w:rPr>
                <w:rFonts w:eastAsia="Times New Roman"/>
                <w:color w:val="000000"/>
              </w:rPr>
              <w:t>20</w:t>
            </w:r>
          </w:p>
        </w:tc>
      </w:tr>
      <w:tr w:rsidR="00C054F1" w:rsidRPr="00B35455" w:rsidTr="0001162A">
        <w:trPr>
          <w:trHeight w:val="553"/>
        </w:trPr>
        <w:tc>
          <w:tcPr>
            <w:tcW w:w="544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The provision of internet service</w:t>
            </w:r>
          </w:p>
        </w:tc>
        <w:tc>
          <w:tcPr>
            <w:tcW w:w="939" w:type="dxa"/>
            <w:noWrap/>
            <w:vAlign w:val="bottom"/>
          </w:tcPr>
          <w:p w:rsidR="00C054F1" w:rsidRPr="00B35455" w:rsidRDefault="00C054F1" w:rsidP="0001162A">
            <w:pPr>
              <w:spacing w:after="0"/>
              <w:jc w:val="center"/>
              <w:rPr>
                <w:rFonts w:eastAsia="Times New Roman"/>
                <w:color w:val="000000"/>
              </w:rPr>
            </w:pPr>
            <w:r w:rsidRPr="00B35455">
              <w:rPr>
                <w:rFonts w:eastAsia="Times New Roman"/>
                <w:color w:val="000000"/>
              </w:rPr>
              <w:t>15</w:t>
            </w:r>
          </w:p>
        </w:tc>
        <w:tc>
          <w:tcPr>
            <w:tcW w:w="1155" w:type="dxa"/>
            <w:noWrap/>
            <w:vAlign w:val="bottom"/>
          </w:tcPr>
          <w:p w:rsidR="00C054F1" w:rsidRPr="00B35455" w:rsidRDefault="00C054F1" w:rsidP="00183663">
            <w:pPr>
              <w:spacing w:after="0"/>
              <w:jc w:val="right"/>
              <w:rPr>
                <w:rFonts w:eastAsia="Times New Roman"/>
                <w:color w:val="000000"/>
              </w:rPr>
            </w:pPr>
            <w:r w:rsidRPr="00B35455">
              <w:rPr>
                <w:rFonts w:eastAsia="Times New Roman"/>
                <w:color w:val="000000"/>
              </w:rPr>
              <w:t>9.2</w:t>
            </w:r>
          </w:p>
        </w:tc>
      </w:tr>
      <w:tr w:rsidR="00C054F1" w:rsidRPr="00B35455" w:rsidTr="0001162A">
        <w:trPr>
          <w:trHeight w:val="553"/>
        </w:trPr>
        <w:tc>
          <w:tcPr>
            <w:tcW w:w="544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Provision of ICT facilities(e</w:t>
            </w:r>
            <w:r>
              <w:rPr>
                <w:rFonts w:eastAsia="Times New Roman"/>
                <w:color w:val="000000"/>
              </w:rPr>
              <w:t>.g., Desktop computers, laptops and projectors)</w:t>
            </w:r>
          </w:p>
        </w:tc>
        <w:tc>
          <w:tcPr>
            <w:tcW w:w="939" w:type="dxa"/>
            <w:noWrap/>
            <w:vAlign w:val="bottom"/>
          </w:tcPr>
          <w:p w:rsidR="00C054F1" w:rsidRPr="00B35455" w:rsidRDefault="00C054F1" w:rsidP="0001162A">
            <w:pPr>
              <w:spacing w:after="0"/>
              <w:jc w:val="center"/>
              <w:rPr>
                <w:rFonts w:eastAsia="Times New Roman"/>
                <w:color w:val="000000"/>
              </w:rPr>
            </w:pPr>
            <w:r w:rsidRPr="00B35455">
              <w:rPr>
                <w:rFonts w:eastAsia="Times New Roman"/>
                <w:color w:val="000000"/>
              </w:rPr>
              <w:t>83</w:t>
            </w:r>
          </w:p>
        </w:tc>
        <w:tc>
          <w:tcPr>
            <w:tcW w:w="1155" w:type="dxa"/>
            <w:noWrap/>
            <w:vAlign w:val="bottom"/>
          </w:tcPr>
          <w:p w:rsidR="00C054F1" w:rsidRPr="00B35455" w:rsidRDefault="00C054F1" w:rsidP="00183663">
            <w:pPr>
              <w:spacing w:after="0"/>
              <w:jc w:val="right"/>
              <w:rPr>
                <w:rFonts w:eastAsia="Times New Roman"/>
                <w:color w:val="000000"/>
              </w:rPr>
            </w:pPr>
            <w:r w:rsidRPr="00B35455">
              <w:rPr>
                <w:rFonts w:eastAsia="Times New Roman"/>
                <w:color w:val="000000"/>
              </w:rPr>
              <w:t>49.8</w:t>
            </w:r>
          </w:p>
        </w:tc>
      </w:tr>
      <w:tr w:rsidR="00C054F1" w:rsidRPr="00B35455" w:rsidTr="0001162A">
        <w:trPr>
          <w:trHeight w:val="553"/>
        </w:trPr>
        <w:tc>
          <w:tcPr>
            <w:tcW w:w="5444" w:type="dxa"/>
            <w:noWrap/>
            <w:vAlign w:val="bottom"/>
          </w:tcPr>
          <w:p w:rsidR="00C054F1" w:rsidRPr="00B35455" w:rsidRDefault="009204ED" w:rsidP="0001162A">
            <w:pPr>
              <w:spacing w:after="0"/>
              <w:rPr>
                <w:rFonts w:eastAsia="Times New Roman"/>
                <w:color w:val="000000"/>
              </w:rPr>
            </w:pPr>
            <w:r w:rsidRPr="00B35455">
              <w:rPr>
                <w:rFonts w:eastAsia="Times New Roman"/>
                <w:color w:val="000000"/>
              </w:rPr>
              <w:t>Organize</w:t>
            </w:r>
            <w:r w:rsidR="00C054F1" w:rsidRPr="00B35455">
              <w:rPr>
                <w:rFonts w:eastAsia="Times New Roman"/>
                <w:color w:val="000000"/>
              </w:rPr>
              <w:t xml:space="preserve"> in-service training for ICT teachers</w:t>
            </w:r>
          </w:p>
        </w:tc>
        <w:tc>
          <w:tcPr>
            <w:tcW w:w="939" w:type="dxa"/>
            <w:noWrap/>
            <w:vAlign w:val="bottom"/>
          </w:tcPr>
          <w:p w:rsidR="00C054F1" w:rsidRPr="00B35455" w:rsidRDefault="00C054F1" w:rsidP="0001162A">
            <w:pPr>
              <w:spacing w:after="0"/>
              <w:jc w:val="center"/>
              <w:rPr>
                <w:rFonts w:eastAsia="Times New Roman"/>
                <w:color w:val="000000"/>
              </w:rPr>
            </w:pPr>
            <w:r w:rsidRPr="00B35455">
              <w:rPr>
                <w:rFonts w:eastAsia="Times New Roman"/>
                <w:color w:val="000000"/>
              </w:rPr>
              <w:t>17</w:t>
            </w:r>
          </w:p>
        </w:tc>
        <w:tc>
          <w:tcPr>
            <w:tcW w:w="1155" w:type="dxa"/>
            <w:noWrap/>
            <w:vAlign w:val="bottom"/>
          </w:tcPr>
          <w:p w:rsidR="00C054F1" w:rsidRPr="00B35455" w:rsidRDefault="00C054F1" w:rsidP="00183663">
            <w:pPr>
              <w:spacing w:after="0"/>
              <w:jc w:val="right"/>
              <w:rPr>
                <w:rFonts w:eastAsia="Times New Roman"/>
                <w:color w:val="000000"/>
              </w:rPr>
            </w:pPr>
            <w:r w:rsidRPr="00B35455">
              <w:rPr>
                <w:rFonts w:eastAsia="Times New Roman"/>
                <w:color w:val="000000"/>
              </w:rPr>
              <w:t>10</w:t>
            </w:r>
          </w:p>
        </w:tc>
      </w:tr>
      <w:tr w:rsidR="00C054F1" w:rsidRPr="00B35455" w:rsidTr="0001162A">
        <w:trPr>
          <w:trHeight w:val="553"/>
        </w:trPr>
        <w:tc>
          <w:tcPr>
            <w:tcW w:w="5444" w:type="dxa"/>
            <w:noWrap/>
            <w:vAlign w:val="bottom"/>
          </w:tcPr>
          <w:p w:rsidR="00C054F1" w:rsidRPr="00B35455" w:rsidRDefault="00C054F1" w:rsidP="0001162A">
            <w:pPr>
              <w:spacing w:after="0"/>
              <w:rPr>
                <w:rFonts w:eastAsia="Times New Roman"/>
                <w:color w:val="000000"/>
              </w:rPr>
            </w:pPr>
            <w:r w:rsidRPr="00B35455">
              <w:rPr>
                <w:rFonts w:eastAsia="Times New Roman"/>
                <w:color w:val="000000"/>
              </w:rPr>
              <w:t xml:space="preserve">Provision of educational software and material </w:t>
            </w:r>
          </w:p>
        </w:tc>
        <w:tc>
          <w:tcPr>
            <w:tcW w:w="939" w:type="dxa"/>
            <w:noWrap/>
            <w:vAlign w:val="bottom"/>
          </w:tcPr>
          <w:p w:rsidR="00C054F1" w:rsidRPr="00B35455" w:rsidRDefault="00C054F1" w:rsidP="0001162A">
            <w:pPr>
              <w:spacing w:after="0"/>
              <w:jc w:val="center"/>
              <w:rPr>
                <w:rFonts w:eastAsia="Times New Roman"/>
                <w:color w:val="000000"/>
              </w:rPr>
            </w:pPr>
            <w:r w:rsidRPr="00B35455">
              <w:rPr>
                <w:rFonts w:eastAsia="Times New Roman"/>
                <w:color w:val="000000"/>
              </w:rPr>
              <w:t>6</w:t>
            </w:r>
          </w:p>
        </w:tc>
        <w:tc>
          <w:tcPr>
            <w:tcW w:w="1155" w:type="dxa"/>
            <w:noWrap/>
            <w:vAlign w:val="bottom"/>
          </w:tcPr>
          <w:p w:rsidR="00C054F1" w:rsidRPr="00B35455" w:rsidRDefault="00C054F1" w:rsidP="00183663">
            <w:pPr>
              <w:spacing w:after="0"/>
              <w:jc w:val="right"/>
              <w:rPr>
                <w:rFonts w:eastAsia="Times New Roman"/>
                <w:color w:val="000000"/>
              </w:rPr>
            </w:pPr>
            <w:r w:rsidRPr="00B35455">
              <w:rPr>
                <w:rFonts w:eastAsia="Times New Roman"/>
                <w:color w:val="000000"/>
              </w:rPr>
              <w:t>3.7</w:t>
            </w:r>
          </w:p>
        </w:tc>
      </w:tr>
      <w:tr w:rsidR="00C054F1" w:rsidRPr="00B35455" w:rsidTr="0001162A">
        <w:trPr>
          <w:trHeight w:val="553"/>
        </w:trPr>
        <w:tc>
          <w:tcPr>
            <w:tcW w:w="5444" w:type="dxa"/>
            <w:tcBorders>
              <w:top w:val="single" w:sz="4" w:space="0" w:color="auto"/>
              <w:left w:val="nil"/>
              <w:bottom w:val="single" w:sz="4" w:space="0" w:color="auto"/>
              <w:right w:val="nil"/>
            </w:tcBorders>
            <w:noWrap/>
            <w:vAlign w:val="bottom"/>
          </w:tcPr>
          <w:p w:rsidR="00C054F1" w:rsidRPr="00B35455" w:rsidRDefault="00C054F1" w:rsidP="0001162A">
            <w:pPr>
              <w:spacing w:after="0"/>
              <w:rPr>
                <w:rFonts w:eastAsia="Times New Roman"/>
                <w:b/>
                <w:bCs/>
                <w:color w:val="000000"/>
              </w:rPr>
            </w:pPr>
            <w:r w:rsidRPr="00B35455">
              <w:rPr>
                <w:rFonts w:eastAsia="Times New Roman"/>
                <w:b/>
                <w:bCs/>
                <w:color w:val="000000"/>
              </w:rPr>
              <w:t>Total</w:t>
            </w:r>
          </w:p>
        </w:tc>
        <w:tc>
          <w:tcPr>
            <w:tcW w:w="939" w:type="dxa"/>
            <w:tcBorders>
              <w:top w:val="single" w:sz="4" w:space="0" w:color="auto"/>
              <w:left w:val="nil"/>
              <w:bottom w:val="single" w:sz="4" w:space="0" w:color="auto"/>
              <w:right w:val="nil"/>
            </w:tcBorders>
            <w:noWrap/>
            <w:vAlign w:val="bottom"/>
          </w:tcPr>
          <w:p w:rsidR="00C054F1" w:rsidRPr="00B35455" w:rsidRDefault="00C054F1" w:rsidP="0001162A">
            <w:pPr>
              <w:spacing w:after="0"/>
              <w:jc w:val="center"/>
              <w:rPr>
                <w:rFonts w:eastAsia="Times New Roman"/>
                <w:b/>
                <w:bCs/>
                <w:color w:val="000000"/>
              </w:rPr>
            </w:pPr>
            <w:r w:rsidRPr="00B35455">
              <w:rPr>
                <w:rFonts w:eastAsia="Times New Roman"/>
                <w:b/>
                <w:bCs/>
                <w:color w:val="000000"/>
              </w:rPr>
              <w:t>166</w:t>
            </w:r>
          </w:p>
        </w:tc>
        <w:tc>
          <w:tcPr>
            <w:tcW w:w="1155" w:type="dxa"/>
            <w:tcBorders>
              <w:top w:val="single" w:sz="4" w:space="0" w:color="auto"/>
              <w:left w:val="nil"/>
              <w:bottom w:val="single" w:sz="4" w:space="0" w:color="auto"/>
              <w:right w:val="nil"/>
            </w:tcBorders>
            <w:noWrap/>
            <w:vAlign w:val="bottom"/>
          </w:tcPr>
          <w:p w:rsidR="00C054F1" w:rsidRPr="00B35455" w:rsidRDefault="00C054F1" w:rsidP="00183663">
            <w:pPr>
              <w:spacing w:after="0"/>
              <w:jc w:val="right"/>
              <w:rPr>
                <w:rFonts w:eastAsia="Times New Roman"/>
                <w:b/>
                <w:bCs/>
                <w:color w:val="000000"/>
              </w:rPr>
            </w:pPr>
            <w:r w:rsidRPr="00B35455">
              <w:rPr>
                <w:rFonts w:eastAsia="Times New Roman"/>
                <w:b/>
                <w:bCs/>
                <w:color w:val="000000"/>
              </w:rPr>
              <w:t>100</w:t>
            </w:r>
          </w:p>
        </w:tc>
      </w:tr>
    </w:tbl>
    <w:p w:rsidR="00C054F1" w:rsidRDefault="00C054F1" w:rsidP="00C054F1">
      <w:r w:rsidRPr="00B35455">
        <w:t>Source: Field Survey, 201</w:t>
      </w:r>
      <w:r w:rsidR="00045C28">
        <w:t>1</w:t>
      </w:r>
    </w:p>
    <w:p w:rsidR="00C054F1" w:rsidRPr="00B35455" w:rsidRDefault="00C054F1" w:rsidP="00C054F1">
      <w:r>
        <w:tab/>
        <w:t>From t</w:t>
      </w:r>
      <w:r w:rsidR="00EC0F8A">
        <w:t>he strategies listed in table 8</w:t>
      </w:r>
      <w:r>
        <w:t>, the provision of ICT facilities like desktop computers, laptops, and projects were seen to be more important. Out of the 166 ICT teachers, 83</w:t>
      </w:r>
      <w:r w:rsidR="00FF3E23">
        <w:t xml:space="preserve"> of them</w:t>
      </w:r>
      <w:r>
        <w:t xml:space="preserve"> representing 49.8% saw that there was the need for the schools to be provided with these facilities to facilitate teaching and learning of ICT. Electricity which provides power for the desktop computers, laptops and the projectors was the nest high choice. In the table, 33 teachers representing 20% indicated that the main strategy to improve teaching and learning of ICT is to provide the schools with electricity. The third highest choice </w:t>
      </w:r>
      <w:r>
        <w:lastRenderedPageBreak/>
        <w:t xml:space="preserve">of the strategies out of the seven listed was ‘organizing in-service training for ICT teachers’. Those who indicated that the most needed strategy to improve ICT teaching and learning was to organize in-service training for ICT teachers were 17. This represents 10% of the total participants of the study. It there suggested that though all the strategies were needed the three mentioned above were the more serious ones which could be tackled first.  </w:t>
      </w:r>
    </w:p>
    <w:p w:rsidR="00C054F1" w:rsidRPr="00B35455" w:rsidRDefault="00C054F1" w:rsidP="00C054F1">
      <w:pPr>
        <w:ind w:firstLine="720"/>
        <w:rPr>
          <w:bCs/>
        </w:rPr>
      </w:pPr>
      <w:r w:rsidRPr="00B35455">
        <w:t>Adebayo, (2008),stated clearly that</w:t>
      </w:r>
      <w:r w:rsidRPr="00B35455">
        <w:rPr>
          <w:bCs/>
        </w:rPr>
        <w:t xml:space="preserve"> </w:t>
      </w:r>
      <w:r w:rsidRPr="00B35455">
        <w:t>the absence of trained teachers in computer science to teach students practical aspects of computer skills and non-availability of computers and allied tools in all put together militate against actual utilization of ICT in their school system. This means that it is not only when there are no skillful and competent teachers in ICT that can affect its teaching and learning but the availability of computers for practical work plays a very significant role in the teaching and learning of ICT in schools especially in the Junior High Schools. This research however indicates that majority of the schools in the study area do not have computers for teaching and learning of ICT in particular.</w:t>
      </w:r>
      <w:r>
        <w:t xml:space="preserve"> </w:t>
      </w:r>
    </w:p>
    <w:p w:rsidR="00C054F1" w:rsidRPr="00B35455" w:rsidRDefault="00EC0F8A" w:rsidP="00C054F1">
      <w:pPr>
        <w:ind w:firstLine="720"/>
      </w:pPr>
      <w:r>
        <w:t>A</w:t>
      </w:r>
      <w:r w:rsidR="00C054F1" w:rsidRPr="00B35455">
        <w:t xml:space="preserve"> study conducted by </w:t>
      </w:r>
      <w:proofErr w:type="spellStart"/>
      <w:r w:rsidR="00C054F1" w:rsidRPr="00B35455">
        <w:t>Ayeni</w:t>
      </w:r>
      <w:proofErr w:type="spellEnd"/>
      <w:r w:rsidR="00C054F1" w:rsidRPr="00B35455">
        <w:t xml:space="preserve"> (2007) revealed that irregular power supply is major challenge facing the application of ICT in secondary schools in Nigeria. This finding was supported by Yusuf (2005) and </w:t>
      </w:r>
      <w:proofErr w:type="spellStart"/>
      <w:r w:rsidR="00C054F1" w:rsidRPr="00B35455">
        <w:t>Ofodu</w:t>
      </w:r>
      <w:proofErr w:type="spellEnd"/>
      <w:r w:rsidR="00C054F1" w:rsidRPr="00B35455">
        <w:t xml:space="preserve"> (2007) who submitted that irregular power supply in the country is a major obstacle to the usage of ICT in all spheres of the economy.</w:t>
      </w:r>
    </w:p>
    <w:p w:rsidR="00C054F1" w:rsidRPr="00B35455" w:rsidRDefault="00C054F1" w:rsidP="00C054F1">
      <w:r w:rsidRPr="00B35455">
        <w:lastRenderedPageBreak/>
        <w:t xml:space="preserve">This study in a similar way indicates that not only do the schools in the study area have inadequate computers but also inadequate or lack of supply of power is a major challenge to the teaching and learning of ICT in the classrooms. </w:t>
      </w:r>
    </w:p>
    <w:p w:rsidR="00C054F1" w:rsidRPr="00B35455" w:rsidRDefault="00C054F1" w:rsidP="00C054F1">
      <w:r w:rsidRPr="00B35455">
        <w:t xml:space="preserve">In view of the responses given it clear that </w:t>
      </w:r>
      <w:r w:rsidRPr="00B35455">
        <w:rPr>
          <w:rFonts w:eastAsia="Times New Roman"/>
          <w:color w:val="000000"/>
        </w:rPr>
        <w:t>ICT facilities (e</w:t>
      </w:r>
      <w:r>
        <w:rPr>
          <w:rFonts w:eastAsia="Times New Roman"/>
          <w:color w:val="000000"/>
        </w:rPr>
        <w:t>.g., Desktop computers, laptops and projectors),</w:t>
      </w:r>
      <w:r w:rsidRPr="00B35455">
        <w:t xml:space="preserve"> electricity and </w:t>
      </w:r>
      <w:r>
        <w:rPr>
          <w:rFonts w:eastAsia="Times New Roman"/>
          <w:color w:val="000000"/>
        </w:rPr>
        <w:t>organizing</w:t>
      </w:r>
      <w:r w:rsidRPr="00B35455">
        <w:rPr>
          <w:rFonts w:eastAsia="Times New Roman"/>
          <w:color w:val="000000"/>
        </w:rPr>
        <w:t xml:space="preserve"> in-service training for ICT teachers</w:t>
      </w:r>
      <w:r>
        <w:rPr>
          <w:rFonts w:eastAsia="Times New Roman"/>
          <w:color w:val="000000"/>
        </w:rPr>
        <w:t xml:space="preserve"> are the most important strategies to improve ICT teaching and learning.</w:t>
      </w:r>
    </w:p>
    <w:p w:rsidR="00C054F1" w:rsidRPr="00B35455" w:rsidRDefault="00C054F1" w:rsidP="00C054F1">
      <w:pPr>
        <w:ind w:firstLine="720"/>
      </w:pPr>
      <w:r w:rsidRPr="00B35455">
        <w:t>Adebayo, (2008), stated that, in spite of the accompanying gains and clarion call for full introduction of ICT facilities in the Nigerian school system, there are still serious inhibiting factors encountered in the implementation of the policy at institutional and classroom levels. She said over the years now, government intention is to provide facilities and necessary infrastructure for the promotion of ICT at all levels of education. She concluded by saying that non-availability of computers and allied tools in all put together militate against actual utilization of ICT in their school system.</w:t>
      </w:r>
    </w:p>
    <w:p w:rsidR="00C054F1" w:rsidRPr="00B35455" w:rsidRDefault="00C054F1" w:rsidP="00C054F1">
      <w:pPr>
        <w:ind w:firstLine="720"/>
        <w:rPr>
          <w:b/>
          <w:bCs/>
        </w:rPr>
      </w:pPr>
      <w:r w:rsidRPr="00B35455">
        <w:t xml:space="preserve">This research in a similar way reveals that the study area is in dyeing need for facilities like computers, internet service and electricity as well as infrastructures like computer laboratories to facilitate the teaching and learning of ICT. </w:t>
      </w:r>
    </w:p>
    <w:p w:rsidR="00C054F1" w:rsidRDefault="00C054F1" w:rsidP="00C054F1"/>
    <w:p w:rsidR="0025023D" w:rsidRDefault="0025023D" w:rsidP="00C054F1">
      <w:pPr>
        <w:jc w:val="center"/>
      </w:pPr>
    </w:p>
    <w:p w:rsidR="00C054F1" w:rsidRPr="00B35455" w:rsidRDefault="00C054F1" w:rsidP="00C054F1">
      <w:pPr>
        <w:jc w:val="center"/>
      </w:pPr>
      <w:r w:rsidRPr="00B35455">
        <w:lastRenderedPageBreak/>
        <w:t>CHAPTER FIVE</w:t>
      </w:r>
    </w:p>
    <w:p w:rsidR="00C054F1" w:rsidRPr="00B35455" w:rsidRDefault="00C054F1" w:rsidP="00C054F1">
      <w:pPr>
        <w:jc w:val="center"/>
      </w:pPr>
      <w:r w:rsidRPr="00B35455">
        <w:t>SUMMARY, CONCLUSION AND RECOMMENDATION</w:t>
      </w:r>
    </w:p>
    <w:p w:rsidR="00C054F1" w:rsidRPr="00F63F5C" w:rsidRDefault="00C054F1" w:rsidP="00C054F1">
      <w:pPr>
        <w:rPr>
          <w:b/>
        </w:rPr>
      </w:pPr>
      <w:r w:rsidRPr="00F63F5C">
        <w:rPr>
          <w:b/>
        </w:rPr>
        <w:t>Introduction</w:t>
      </w:r>
    </w:p>
    <w:p w:rsidR="00C054F1" w:rsidRDefault="00C054F1" w:rsidP="00C054F1">
      <w:r w:rsidRPr="00B35455">
        <w:tab/>
      </w:r>
      <w:proofErr w:type="gramStart"/>
      <w:r w:rsidRPr="00B35455">
        <w:t xml:space="preserve">This chapter </w:t>
      </w:r>
      <w:r>
        <w:t>the researcher give</w:t>
      </w:r>
      <w:proofErr w:type="gramEnd"/>
      <w:r>
        <w:t xml:space="preserve"> a summary of the study, conclusion and recommendations.</w:t>
      </w:r>
    </w:p>
    <w:p w:rsidR="00C054F1" w:rsidRPr="00F63F5C" w:rsidRDefault="00C054F1" w:rsidP="00C054F1">
      <w:pPr>
        <w:rPr>
          <w:b/>
        </w:rPr>
      </w:pPr>
      <w:r w:rsidRPr="00F63F5C">
        <w:rPr>
          <w:b/>
        </w:rPr>
        <w:t>Summary</w:t>
      </w:r>
    </w:p>
    <w:p w:rsidR="00C21728" w:rsidRDefault="00C054F1" w:rsidP="00C054F1">
      <w:r w:rsidRPr="00B35455">
        <w:tab/>
      </w:r>
      <w:proofErr w:type="gramStart"/>
      <w:r w:rsidRPr="00B35455">
        <w:t xml:space="preserve">The purpose of the study </w:t>
      </w:r>
      <w:r w:rsidR="00F63F5C">
        <w:t>sort</w:t>
      </w:r>
      <w:r w:rsidRPr="00B35455">
        <w:t xml:space="preserve"> to find out some of the challenges that</w:t>
      </w:r>
      <w:r w:rsidR="00F63F5C">
        <w:t xml:space="preserve"> were</w:t>
      </w:r>
      <w:r w:rsidRPr="00B35455">
        <w:t xml:space="preserve"> likely to affect the teach</w:t>
      </w:r>
      <w:r w:rsidR="00C21728">
        <w:t>ing and learning of ICT in the study</w:t>
      </w:r>
      <w:r w:rsidRPr="00B35455">
        <w:t xml:space="preserve"> areas.</w:t>
      </w:r>
      <w:proofErr w:type="gramEnd"/>
      <w:r w:rsidRPr="00B35455">
        <w:t xml:space="preserve"> Some research questions were therefore posed to address the objectives of the study and also to serve as a guide for the study.</w:t>
      </w:r>
      <w:r>
        <w:t xml:space="preserve"> The</w:t>
      </w:r>
      <w:r w:rsidRPr="00B35455">
        <w:t xml:space="preserve"> question were based on areas like; whether teachers in the</w:t>
      </w:r>
      <w:r w:rsidR="00C21728">
        <w:t xml:space="preserve"> study</w:t>
      </w:r>
      <w:r w:rsidRPr="00B35455">
        <w:t xml:space="preserve"> areas ha</w:t>
      </w:r>
      <w:r w:rsidR="00C21728">
        <w:t>d</w:t>
      </w:r>
      <w:r w:rsidRPr="00B35455">
        <w:t xml:space="preserve"> knowledg</w:t>
      </w:r>
      <w:r w:rsidR="00C21728">
        <w:t>e in ICT, the attitude they had</w:t>
      </w:r>
      <w:r w:rsidRPr="00B35455">
        <w:t xml:space="preserve"> towards teaching and learning ICT, the barriers to teaching and learning ICT and strategies to improve teaching and learning ICT. The importance of the study and how it was organized were</w:t>
      </w:r>
      <w:r w:rsidR="00C21728">
        <w:t xml:space="preserve"> all discussed.</w:t>
      </w:r>
    </w:p>
    <w:p w:rsidR="00612A15" w:rsidRDefault="00C21728" w:rsidP="00C054F1">
      <w:r>
        <w:tab/>
        <w:t xml:space="preserve">The research design was a descriptive survey because it best served to answer the questions and the purpose of the study. Apart, it </w:t>
      </w:r>
      <w:r w:rsidRPr="00B35455">
        <w:t xml:space="preserve">provides an accurate portrayal or account of the characteristics, for example </w:t>
      </w:r>
      <w:proofErr w:type="spellStart"/>
      <w:r w:rsidRPr="00B35455">
        <w:t>behaviour</w:t>
      </w:r>
      <w:proofErr w:type="spellEnd"/>
      <w:r w:rsidRPr="00B35455">
        <w:t>, opinions, abilities, beliefs and knowledge of a particular individual, situation or group.</w:t>
      </w:r>
    </w:p>
    <w:p w:rsidR="00CF55A5" w:rsidRDefault="00612A15" w:rsidP="00C054F1">
      <w:r>
        <w:tab/>
        <w:t xml:space="preserve">The population for the study included all 218 ICT teachers in the JHS in the </w:t>
      </w:r>
      <w:proofErr w:type="spellStart"/>
      <w:r>
        <w:t>Gurene</w:t>
      </w:r>
      <w:proofErr w:type="spellEnd"/>
      <w:r>
        <w:t xml:space="preserve"> speaking area which was made up of </w:t>
      </w:r>
      <w:proofErr w:type="spellStart"/>
      <w:r w:rsidR="00F86430">
        <w:t>Bolgatanga</w:t>
      </w:r>
      <w:proofErr w:type="spellEnd"/>
      <w:r w:rsidR="00F86430">
        <w:t xml:space="preserve"> municipal, </w:t>
      </w:r>
      <w:proofErr w:type="spellStart"/>
      <w:r w:rsidR="00F86430">
        <w:t>Nangodi</w:t>
      </w:r>
      <w:proofErr w:type="spellEnd"/>
      <w:r w:rsidR="00F86430">
        <w:t xml:space="preserve"> district, Bongo district, and </w:t>
      </w:r>
      <w:proofErr w:type="spellStart"/>
      <w:r w:rsidR="00F86430">
        <w:t>Tongo</w:t>
      </w:r>
      <w:proofErr w:type="spellEnd"/>
      <w:r w:rsidR="00F86430">
        <w:t xml:space="preserve"> district. </w:t>
      </w:r>
      <w:r w:rsidR="00545447">
        <w:t xml:space="preserve">A random sampling procure was used </w:t>
      </w:r>
      <w:r w:rsidR="00545447">
        <w:lastRenderedPageBreak/>
        <w:t xml:space="preserve">in </w:t>
      </w:r>
      <w:r w:rsidR="00045C28">
        <w:t>selecting</w:t>
      </w:r>
      <w:r w:rsidR="00545447">
        <w:t xml:space="preserve"> </w:t>
      </w:r>
      <w:proofErr w:type="spellStart"/>
      <w:r w:rsidR="00545447">
        <w:t>Bolgatanga</w:t>
      </w:r>
      <w:proofErr w:type="spellEnd"/>
      <w:r w:rsidR="00545447">
        <w:t xml:space="preserve"> Municipal, Bongo district and </w:t>
      </w:r>
      <w:proofErr w:type="spellStart"/>
      <w:r w:rsidR="00545447">
        <w:t>Tongo</w:t>
      </w:r>
      <w:proofErr w:type="spellEnd"/>
      <w:r w:rsidR="00545447">
        <w:t xml:space="preserve"> district as the </w:t>
      </w:r>
      <w:r w:rsidR="00045C28">
        <w:t>assessable</w:t>
      </w:r>
      <w:r w:rsidR="00545447">
        <w:t xml:space="preserve"> population and all ICT in the </w:t>
      </w:r>
      <w:r w:rsidR="00045C28">
        <w:t>assessable</w:t>
      </w:r>
      <w:r w:rsidR="00545447">
        <w:t xml:space="preserve"> population were used as the sample size for the study.</w:t>
      </w:r>
      <w:r w:rsidR="00CF55A5">
        <w:t xml:space="preserve"> </w:t>
      </w:r>
    </w:p>
    <w:p w:rsidR="00CF55A5" w:rsidRDefault="00CF55A5" w:rsidP="00CF55A5">
      <w:pPr>
        <w:ind w:firstLine="720"/>
      </w:pPr>
      <w:r>
        <w:t xml:space="preserve">After collecting data from the study area, it was </w:t>
      </w:r>
      <w:proofErr w:type="spellStart"/>
      <w:r>
        <w:t>anal</w:t>
      </w:r>
      <w:r w:rsidR="00045C28">
        <w:t>y</w:t>
      </w:r>
      <w:r>
        <w:t>sed</w:t>
      </w:r>
      <w:proofErr w:type="spellEnd"/>
      <w:r>
        <w:t xml:space="preserve"> using a computer program called Statistical package for Social Science (SPSS) version 17</w:t>
      </w:r>
      <w:r w:rsidR="00EF2FC9">
        <w:t>. T</w:t>
      </w:r>
      <w:r>
        <w:t xml:space="preserve">ables </w:t>
      </w:r>
      <w:r w:rsidR="00EF2FC9">
        <w:t xml:space="preserve">were also used for the analyses </w:t>
      </w:r>
      <w:r w:rsidR="00045C28">
        <w:t>for e</w:t>
      </w:r>
      <w:r>
        <w:t>a</w:t>
      </w:r>
      <w:r w:rsidR="00045C28">
        <w:t>s</w:t>
      </w:r>
      <w:r>
        <w:t>y understanding</w:t>
      </w:r>
      <w:r w:rsidR="00EF2FC9">
        <w:t>.</w:t>
      </w:r>
    </w:p>
    <w:p w:rsidR="00EF2FC9" w:rsidRDefault="00EF2FC9" w:rsidP="00CF55A5">
      <w:pPr>
        <w:ind w:firstLine="720"/>
      </w:pPr>
      <w:r>
        <w:t>Some of the major findings from the analyses were that;</w:t>
      </w:r>
    </w:p>
    <w:p w:rsidR="00EF2FC9" w:rsidRDefault="00EF2FC9" w:rsidP="00EF2FC9">
      <w:pPr>
        <w:pStyle w:val="ListParagraph"/>
        <w:numPr>
          <w:ilvl w:val="0"/>
          <w:numId w:val="11"/>
        </w:numPr>
      </w:pPr>
      <w:r>
        <w:t xml:space="preserve">Majority of the ICT teachers had </w:t>
      </w:r>
      <w:r w:rsidR="00045C28">
        <w:t>little</w:t>
      </w:r>
      <w:r>
        <w:t xml:space="preserve"> </w:t>
      </w:r>
      <w:r w:rsidR="00853B15">
        <w:t xml:space="preserve">or no </w:t>
      </w:r>
      <w:r>
        <w:t xml:space="preserve">competences in areas like </w:t>
      </w:r>
      <w:r w:rsidR="00853B15">
        <w:t xml:space="preserve">operating a spreadsheet program, installing new software in a computer, printing documents from a computer and operating a graphic program such as </w:t>
      </w:r>
      <w:r w:rsidR="00045C28">
        <w:t>Photoshop</w:t>
      </w:r>
      <w:r w:rsidR="00853B15">
        <w:t>.</w:t>
      </w:r>
    </w:p>
    <w:p w:rsidR="00853B15" w:rsidRDefault="00853B15" w:rsidP="00EF2FC9">
      <w:pPr>
        <w:pStyle w:val="ListParagraph"/>
        <w:numPr>
          <w:ilvl w:val="0"/>
          <w:numId w:val="11"/>
        </w:numPr>
      </w:pPr>
      <w:r>
        <w:t xml:space="preserve">Though ICT teacher in the study area had positive attitude towards teaching and learning ICT, </w:t>
      </w:r>
      <w:r w:rsidR="005975E7">
        <w:t xml:space="preserve">many of them sort to using lecture methods which no </w:t>
      </w:r>
      <w:r w:rsidR="00045C28">
        <w:t>appropriate</w:t>
      </w:r>
      <w:r w:rsidR="005975E7">
        <w:t xml:space="preserve"> for the JHS level.</w:t>
      </w:r>
    </w:p>
    <w:p w:rsidR="00F86430" w:rsidRDefault="005975E7" w:rsidP="00C054F1">
      <w:pPr>
        <w:pStyle w:val="ListParagraph"/>
        <w:numPr>
          <w:ilvl w:val="0"/>
          <w:numId w:val="11"/>
        </w:numPr>
      </w:pPr>
      <w:r>
        <w:t xml:space="preserve">Lack or inadequate ICT facilities such as computers, projectors and non availability of electricity as well as lack of computer </w:t>
      </w:r>
      <w:r w:rsidR="00045C28">
        <w:t>laboratories</w:t>
      </w:r>
      <w:r w:rsidR="00B32E76">
        <w:t xml:space="preserve"> were some of the barriers to teaching and learning ICT.</w:t>
      </w:r>
    </w:p>
    <w:p w:rsidR="00C054F1" w:rsidRPr="00B32E76" w:rsidRDefault="00C054F1" w:rsidP="00C054F1">
      <w:pPr>
        <w:rPr>
          <w:b/>
        </w:rPr>
      </w:pPr>
      <w:r w:rsidRPr="00B32E76">
        <w:rPr>
          <w:b/>
        </w:rPr>
        <w:t xml:space="preserve">Conclusion  </w:t>
      </w:r>
    </w:p>
    <w:p w:rsidR="00C054F1" w:rsidRPr="00B35455" w:rsidRDefault="00C054F1" w:rsidP="00C054F1">
      <w:pPr>
        <w:ind w:firstLine="720"/>
      </w:pPr>
      <w:r w:rsidRPr="00B35455">
        <w:t xml:space="preserve">The study showed that majority of </w:t>
      </w:r>
      <w:r w:rsidR="00E36E4D">
        <w:t xml:space="preserve">ICT </w:t>
      </w:r>
      <w:r w:rsidRPr="00B35455">
        <w:t xml:space="preserve">teachers in the Junior High Schools in </w:t>
      </w:r>
      <w:proofErr w:type="spellStart"/>
      <w:r w:rsidRPr="00B35455">
        <w:t>Bolgatanga</w:t>
      </w:r>
      <w:proofErr w:type="spellEnd"/>
      <w:r w:rsidRPr="00B35455">
        <w:t xml:space="preserve">, Bongo and </w:t>
      </w:r>
      <w:proofErr w:type="spellStart"/>
      <w:r>
        <w:t>Tongo</w:t>
      </w:r>
      <w:proofErr w:type="spellEnd"/>
      <w:r w:rsidRPr="00B35455">
        <w:t xml:space="preserve"> need to be properly trained in ICT to equip them with knowledge and skills to enable them teach ICT effectively. This </w:t>
      </w:r>
      <w:r w:rsidRPr="00B35455">
        <w:lastRenderedPageBreak/>
        <w:t xml:space="preserve">came to light when majority </w:t>
      </w:r>
      <w:r w:rsidR="00E36E4D">
        <w:t xml:space="preserve">were found to have </w:t>
      </w:r>
      <w:r w:rsidR="00F5543F">
        <w:t>little</w:t>
      </w:r>
      <w:r w:rsidR="00E36E4D">
        <w:t xml:space="preserve"> or no competence in operating some </w:t>
      </w:r>
      <w:proofErr w:type="spellStart"/>
      <w:r w:rsidR="00E36E4D">
        <w:t>program</w:t>
      </w:r>
      <w:r w:rsidR="00F5543F">
        <w:t>m</w:t>
      </w:r>
      <w:r w:rsidR="00E36E4D">
        <w:t>es</w:t>
      </w:r>
      <w:proofErr w:type="spellEnd"/>
      <w:r w:rsidR="00E36E4D">
        <w:t xml:space="preserve"> of the computer.</w:t>
      </w:r>
    </w:p>
    <w:p w:rsidR="00EE183B" w:rsidRPr="00B35455" w:rsidRDefault="00EE183B" w:rsidP="00EE183B">
      <w:pPr>
        <w:ind w:firstLine="720"/>
      </w:pPr>
      <w:r>
        <w:t xml:space="preserve">It was revealed that ICT teachers do have </w:t>
      </w:r>
      <w:r w:rsidR="00F5543F">
        <w:t>positive</w:t>
      </w:r>
      <w:r>
        <w:t xml:space="preserve"> attitude towards ICT teaching but </w:t>
      </w:r>
      <w:r w:rsidR="00F5543F">
        <w:t>were faced</w:t>
      </w:r>
      <w:r>
        <w:t xml:space="preserve"> with a lot of </w:t>
      </w:r>
      <w:r w:rsidR="00F5543F">
        <w:t>challenges</w:t>
      </w:r>
      <w:r>
        <w:t xml:space="preserve"> including lack of ICT facilities in to promote effective teaching and learning.</w:t>
      </w:r>
    </w:p>
    <w:p w:rsidR="00C054F1" w:rsidRPr="00EE183B" w:rsidRDefault="00C054F1" w:rsidP="00C054F1">
      <w:pPr>
        <w:rPr>
          <w:b/>
        </w:rPr>
      </w:pPr>
      <w:r w:rsidRPr="00EE183B">
        <w:rPr>
          <w:b/>
        </w:rPr>
        <w:t xml:space="preserve">Recommendations </w:t>
      </w:r>
    </w:p>
    <w:p w:rsidR="009204ED" w:rsidRDefault="0064066B" w:rsidP="0064066B">
      <w:pPr>
        <w:ind w:firstLine="720"/>
      </w:pPr>
      <w:r>
        <w:t>The study</w:t>
      </w:r>
      <w:r w:rsidR="00C054F1" w:rsidRPr="00B35455">
        <w:t xml:space="preserve"> identified a number of important issues in the teaching and learning of ICT in the </w:t>
      </w:r>
      <w:r w:rsidR="00C054F1">
        <w:t xml:space="preserve">area </w:t>
      </w:r>
      <w:r w:rsidR="00C054F1" w:rsidRPr="00B35455">
        <w:t xml:space="preserve">which needs to be addressed. </w:t>
      </w:r>
      <w:r>
        <w:t>These include;</w:t>
      </w:r>
    </w:p>
    <w:p w:rsidR="00C054F1" w:rsidRPr="00B35455" w:rsidRDefault="00C054F1" w:rsidP="0064066B">
      <w:pPr>
        <w:pStyle w:val="msolistparagraph0"/>
        <w:numPr>
          <w:ilvl w:val="0"/>
          <w:numId w:val="12"/>
        </w:numPr>
      </w:pPr>
      <w:r w:rsidRPr="00B35455">
        <w:t xml:space="preserve">Teachers’ knowledge and skills development in ICT </w:t>
      </w:r>
    </w:p>
    <w:p w:rsidR="00C054F1" w:rsidRPr="00B35455" w:rsidRDefault="00C054F1" w:rsidP="00C054F1">
      <w:pPr>
        <w:ind w:firstLine="720"/>
      </w:pPr>
      <w:r w:rsidRPr="00B35455">
        <w:t xml:space="preserve">The studies revealed that, majority of the </w:t>
      </w:r>
      <w:r w:rsidR="0064066B">
        <w:t xml:space="preserve">ICT </w:t>
      </w:r>
      <w:r w:rsidRPr="00B35455">
        <w:t xml:space="preserve">teachers </w:t>
      </w:r>
      <w:r w:rsidR="0064066B">
        <w:t xml:space="preserve">have </w:t>
      </w:r>
      <w:r w:rsidR="00F5543F">
        <w:t>little</w:t>
      </w:r>
      <w:r w:rsidR="0064066B">
        <w:t xml:space="preserve"> or no competence in ICT</w:t>
      </w:r>
      <w:r w:rsidRPr="00B35455">
        <w:t>. A continuing teachers’ knowledge and skills development in ICT will therefore be very necessary to increase their awareness and understanding of the potential of ICT to support learning and teaching.  They need further professional development to enable them use the wide range of available software tools and ICT equipment more effectively to support and enhance learning an</w:t>
      </w:r>
      <w:r w:rsidR="006526A8">
        <w:t xml:space="preserve">d teaching. Ghana Education Service in </w:t>
      </w:r>
      <w:r w:rsidR="00F5543F">
        <w:t>collaboration</w:t>
      </w:r>
      <w:r w:rsidR="006526A8">
        <w:t xml:space="preserve"> with Teacher Education can organize</w:t>
      </w:r>
      <w:r w:rsidRPr="00B35455">
        <w:t xml:space="preserve"> ICT workshops and in-service trainin</w:t>
      </w:r>
      <w:r w:rsidR="006526A8">
        <w:t xml:space="preserve">g for the ICT teachers to updated their </w:t>
      </w:r>
      <w:r w:rsidR="00F5543F">
        <w:t>knowledge</w:t>
      </w:r>
      <w:r w:rsidR="006526A8">
        <w:t xml:space="preserve"> and skills for effective teaching and learning.</w:t>
      </w:r>
    </w:p>
    <w:p w:rsidR="00C054F1" w:rsidRPr="00B35455" w:rsidRDefault="00C054F1" w:rsidP="006526A8">
      <w:pPr>
        <w:pStyle w:val="msolistparagraph0"/>
        <w:numPr>
          <w:ilvl w:val="0"/>
          <w:numId w:val="12"/>
        </w:numPr>
      </w:pPr>
      <w:r w:rsidRPr="00B35455">
        <w:t>Transforming positive attitudes towards ICT teaching</w:t>
      </w:r>
    </w:p>
    <w:p w:rsidR="00C054F1" w:rsidRPr="00B35455" w:rsidRDefault="00C054F1" w:rsidP="00C054F1">
      <w:pPr>
        <w:ind w:firstLine="720"/>
      </w:pPr>
      <w:r w:rsidRPr="00B35455">
        <w:t xml:space="preserve">Schools should capitalize on positive attitudes. To achieve greater impact it is important that teachers underpin ICT use with a pedagogical approach. There </w:t>
      </w:r>
      <w:r w:rsidRPr="00B35455">
        <w:lastRenderedPageBreak/>
        <w:t xml:space="preserve">seems to be a mismatch between the potential of ICT for learning and the actual teaching approach of teachers. The majority of </w:t>
      </w:r>
      <w:r w:rsidR="00F5543F" w:rsidRPr="00B35455">
        <w:t xml:space="preserve">teachers </w:t>
      </w:r>
      <w:r w:rsidR="00F5543F">
        <w:t>think</w:t>
      </w:r>
      <w:r w:rsidRPr="00B35455">
        <w:t xml:space="preserve"> that ICT can improve learning outcomes, but they think that ICT has little or no impact on their methodology. This could be achieved by hand on practical training, providing easy to use ICT based materials, peer learning and peer sharing of experiences, securing reliable infrastructure, triggering teachers knowledge in their subject, pupil motivation, and easy access to research findings.</w:t>
      </w:r>
    </w:p>
    <w:p w:rsidR="00C054F1" w:rsidRPr="00B35455" w:rsidRDefault="00C054F1" w:rsidP="006526A8">
      <w:pPr>
        <w:pStyle w:val="msolistparagraph0"/>
        <w:numPr>
          <w:ilvl w:val="0"/>
          <w:numId w:val="12"/>
        </w:numPr>
      </w:pPr>
      <w:r w:rsidRPr="00B35455">
        <w:t>The provision of ICT facilities and resources</w:t>
      </w:r>
    </w:p>
    <w:p w:rsidR="00C054F1" w:rsidRPr="00B35455" w:rsidRDefault="00C054F1" w:rsidP="00C054F1">
      <w:pPr>
        <w:ind w:firstLine="720"/>
      </w:pPr>
      <w:r w:rsidRPr="00B35455">
        <w:t>In this study, it was identified that barriers or challenges to effective teaching and learning of ICT in the Junior High Schools is basically the lack or inadequate of ICT facilities which include computers, projectors, electronic notice boards, internet filmstrips etc.</w:t>
      </w:r>
      <w:r w:rsidRPr="00B35455">
        <w:rPr>
          <w:b/>
          <w:bCs/>
        </w:rPr>
        <w:t xml:space="preserve"> </w:t>
      </w:r>
      <w:r w:rsidRPr="00B35455">
        <w:t xml:space="preserve">For effective teaching and learning of ICT to take place, </w:t>
      </w:r>
      <w:r w:rsidR="0004216D">
        <w:t>the government of Ghana, stake holders and other organizations should find ways and means of</w:t>
      </w:r>
      <w:r w:rsidR="00F5543F">
        <w:t xml:space="preserve"> </w:t>
      </w:r>
      <w:r w:rsidR="0004216D">
        <w:t>equipping</w:t>
      </w:r>
      <w:r w:rsidRPr="00B35455">
        <w:t xml:space="preserve"> </w:t>
      </w:r>
      <w:r w:rsidR="0004216D">
        <w:t>the schools with these facilities.</w:t>
      </w:r>
    </w:p>
    <w:p w:rsidR="00C054F1" w:rsidRDefault="00C054F1" w:rsidP="00C054F1">
      <w:r w:rsidRPr="00B35455">
        <w:t xml:space="preserve"> </w:t>
      </w:r>
      <w:r w:rsidRPr="00B35455">
        <w:tab/>
      </w:r>
      <w:r w:rsidR="00103C75">
        <w:t>They should also connect the schools</w:t>
      </w:r>
      <w:r w:rsidRPr="00B35455">
        <w:t xml:space="preserve"> to </w:t>
      </w:r>
      <w:r>
        <w:t xml:space="preserve">the national grid to enable </w:t>
      </w:r>
      <w:r w:rsidR="00103C75">
        <w:t>them</w:t>
      </w:r>
      <w:r>
        <w:t xml:space="preserve"> </w:t>
      </w:r>
      <w:r w:rsidRPr="00B35455">
        <w:t>have access to electricity which can be used to power the computers. The availability of ICT laboratories as well as having access to the internet will enhance the teaching and learning of ICT.</w:t>
      </w:r>
    </w:p>
    <w:p w:rsidR="0025023D" w:rsidRDefault="0025023D" w:rsidP="00C054F1"/>
    <w:p w:rsidR="0025023D" w:rsidRDefault="0025023D" w:rsidP="00C054F1"/>
    <w:p w:rsidR="0025023D" w:rsidRPr="00B35455" w:rsidRDefault="0025023D" w:rsidP="00C054F1"/>
    <w:p w:rsidR="00C054F1" w:rsidRPr="00AC14A8" w:rsidRDefault="00103C75" w:rsidP="00103C75">
      <w:pPr>
        <w:pStyle w:val="msolistparagraph0"/>
        <w:numPr>
          <w:ilvl w:val="0"/>
          <w:numId w:val="12"/>
        </w:numPr>
        <w:rPr>
          <w:b/>
        </w:rPr>
      </w:pPr>
      <w:r w:rsidRPr="00AC14A8">
        <w:rPr>
          <w:b/>
        </w:rPr>
        <w:lastRenderedPageBreak/>
        <w:t>Area for fu</w:t>
      </w:r>
      <w:r w:rsidR="00F5543F">
        <w:rPr>
          <w:b/>
        </w:rPr>
        <w:t>r</w:t>
      </w:r>
      <w:r w:rsidRPr="00AC14A8">
        <w:rPr>
          <w:b/>
        </w:rPr>
        <w:t>ther studies</w:t>
      </w:r>
    </w:p>
    <w:p w:rsidR="00C054F1" w:rsidRPr="00B35455" w:rsidRDefault="00C054F1" w:rsidP="00C054F1">
      <w:pPr>
        <w:ind w:firstLine="720"/>
      </w:pPr>
      <w:r w:rsidRPr="00B35455">
        <w:t>Further research should be undertaken to access the impact of ICT on learning and learners in the Junior High Schools in the Upper East Region. This will reveal as to whether there will be positive effects on pupils’ performance in other subject areas like Mathematics, English and science.</w:t>
      </w:r>
      <w:r>
        <w:t xml:space="preserve">  </w:t>
      </w:r>
    </w:p>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C054F1" w:rsidRPr="00B35455" w:rsidRDefault="00C054F1" w:rsidP="00C054F1"/>
    <w:p w:rsidR="0025023D" w:rsidRDefault="0025023D" w:rsidP="00C054F1">
      <w:pPr>
        <w:jc w:val="center"/>
        <w:rPr>
          <w:b/>
        </w:rPr>
      </w:pPr>
    </w:p>
    <w:p w:rsidR="0025023D" w:rsidRDefault="0025023D" w:rsidP="00C054F1">
      <w:pPr>
        <w:jc w:val="center"/>
        <w:rPr>
          <w:b/>
        </w:rPr>
      </w:pPr>
    </w:p>
    <w:p w:rsidR="0025023D" w:rsidRDefault="0025023D" w:rsidP="00C054F1">
      <w:pPr>
        <w:jc w:val="center"/>
        <w:rPr>
          <w:b/>
        </w:rPr>
      </w:pPr>
    </w:p>
    <w:p w:rsidR="0025023D" w:rsidRDefault="0025023D" w:rsidP="00C054F1">
      <w:pPr>
        <w:jc w:val="center"/>
        <w:rPr>
          <w:b/>
        </w:rPr>
      </w:pPr>
    </w:p>
    <w:p w:rsidR="0025023D" w:rsidRDefault="0025023D" w:rsidP="00C054F1">
      <w:pPr>
        <w:jc w:val="center"/>
        <w:rPr>
          <w:b/>
        </w:rPr>
      </w:pPr>
    </w:p>
    <w:p w:rsidR="0025023D" w:rsidRDefault="0025023D" w:rsidP="00C054F1">
      <w:pPr>
        <w:jc w:val="center"/>
        <w:rPr>
          <w:b/>
        </w:rPr>
      </w:pPr>
    </w:p>
    <w:p w:rsidR="00C054F1" w:rsidRPr="00AC14A8" w:rsidRDefault="00C054F1" w:rsidP="00C054F1">
      <w:pPr>
        <w:jc w:val="center"/>
        <w:rPr>
          <w:b/>
        </w:rPr>
      </w:pPr>
      <w:r w:rsidRPr="00AC14A8">
        <w:rPr>
          <w:b/>
        </w:rPr>
        <w:lastRenderedPageBreak/>
        <w:t>REFERENCES</w:t>
      </w:r>
    </w:p>
    <w:p w:rsidR="00C054F1" w:rsidRDefault="00C054F1" w:rsidP="00116024">
      <w:pPr>
        <w:spacing w:line="360" w:lineRule="auto"/>
      </w:pPr>
      <w:proofErr w:type="spellStart"/>
      <w:r w:rsidRPr="002807A1">
        <w:t>Ayeni</w:t>
      </w:r>
      <w:proofErr w:type="spellEnd"/>
      <w:r w:rsidRPr="002807A1">
        <w:t xml:space="preserve"> (2007) posited that the fact that ICT is accurate, </w:t>
      </w:r>
      <w:r w:rsidR="009204ED" w:rsidRPr="002807A1">
        <w:t>fast</w:t>
      </w:r>
      <w:r w:rsidRPr="002807A1">
        <w:t xml:space="preserve"> and reliable and </w:t>
      </w:r>
    </w:p>
    <w:p w:rsidR="00C054F1" w:rsidRDefault="00C054F1" w:rsidP="00116024">
      <w:pPr>
        <w:spacing w:line="360" w:lineRule="auto"/>
      </w:pPr>
      <w:r>
        <w:tab/>
      </w:r>
      <w:proofErr w:type="gramStart"/>
      <w:r w:rsidRPr="002807A1">
        <w:t>has</w:t>
      </w:r>
      <w:proofErr w:type="gramEnd"/>
      <w:r w:rsidRPr="002807A1">
        <w:t xml:space="preserve"> the capacity to store and disseminate large information within the </w:t>
      </w:r>
    </w:p>
    <w:p w:rsidR="00C054F1" w:rsidRDefault="00C054F1" w:rsidP="00116024">
      <w:pPr>
        <w:spacing w:line="360" w:lineRule="auto"/>
      </w:pPr>
      <w:r>
        <w:tab/>
      </w:r>
      <w:proofErr w:type="gramStart"/>
      <w:r w:rsidRPr="002807A1">
        <w:t>shortest</w:t>
      </w:r>
      <w:proofErr w:type="gramEnd"/>
      <w:r w:rsidRPr="002807A1">
        <w:t xml:space="preserve"> periods, makes it a veritable and indispensable instrument for </w:t>
      </w:r>
    </w:p>
    <w:p w:rsidR="00C054F1" w:rsidRDefault="00C054F1" w:rsidP="00116024">
      <w:pPr>
        <w:spacing w:line="360" w:lineRule="auto"/>
      </w:pPr>
      <w:r>
        <w:tab/>
      </w:r>
      <w:proofErr w:type="gramStart"/>
      <w:r w:rsidRPr="002807A1">
        <w:t>distance</w:t>
      </w:r>
      <w:proofErr w:type="gramEnd"/>
      <w:r w:rsidRPr="002807A1">
        <w:t xml:space="preserve"> education </w:t>
      </w:r>
      <w:proofErr w:type="spellStart"/>
      <w:r w:rsidRPr="002807A1">
        <w:t>programme</w:t>
      </w:r>
      <w:proofErr w:type="spellEnd"/>
      <w:r w:rsidRPr="002807A1">
        <w:t>.</w:t>
      </w:r>
    </w:p>
    <w:p w:rsidR="00C054F1" w:rsidRDefault="00C054F1" w:rsidP="00C054F1">
      <w:pPr>
        <w:autoSpaceDE w:val="0"/>
        <w:autoSpaceDN w:val="0"/>
        <w:adjustRightInd w:val="0"/>
        <w:spacing w:after="0"/>
      </w:pPr>
      <w:proofErr w:type="spellStart"/>
      <w:proofErr w:type="gramStart"/>
      <w:r w:rsidRPr="002807A1">
        <w:t>Becta</w:t>
      </w:r>
      <w:proofErr w:type="spellEnd"/>
      <w:r w:rsidRPr="002807A1">
        <w:t>, (2008).</w:t>
      </w:r>
      <w:proofErr w:type="gramEnd"/>
      <w:r w:rsidRPr="002807A1">
        <w:t xml:space="preserve"> Harnessing Technology Review 2008: The role of technology </w:t>
      </w:r>
    </w:p>
    <w:p w:rsidR="00C054F1" w:rsidRDefault="00C054F1" w:rsidP="00C054F1">
      <w:pPr>
        <w:autoSpaceDE w:val="0"/>
        <w:autoSpaceDN w:val="0"/>
        <w:adjustRightInd w:val="0"/>
        <w:spacing w:after="0"/>
      </w:pPr>
      <w:r>
        <w:tab/>
      </w:r>
      <w:proofErr w:type="gramStart"/>
      <w:r w:rsidRPr="002807A1">
        <w:t>and</w:t>
      </w:r>
      <w:proofErr w:type="gramEnd"/>
      <w:r w:rsidRPr="002807A1">
        <w:t xml:space="preserve"> its impact on education,BEC115587.Retrieved:http://publications.</w:t>
      </w:r>
    </w:p>
    <w:p w:rsidR="00C054F1" w:rsidRPr="002807A1" w:rsidRDefault="00C054F1" w:rsidP="00C054F1">
      <w:pPr>
        <w:autoSpaceDE w:val="0"/>
        <w:autoSpaceDN w:val="0"/>
        <w:adjustRightInd w:val="0"/>
        <w:spacing w:after="0"/>
      </w:pPr>
      <w:r>
        <w:tab/>
      </w:r>
      <w:r w:rsidRPr="002807A1">
        <w:t>becta.org.uk/</w:t>
      </w:r>
      <w:proofErr w:type="spellStart"/>
      <w:r w:rsidRPr="002807A1">
        <w:t>display.cfm?resID</w:t>
      </w:r>
      <w:proofErr w:type="spellEnd"/>
      <w:r w:rsidRPr="002807A1">
        <w:t>=38751&amp;page=1835</w:t>
      </w:r>
    </w:p>
    <w:p w:rsidR="00C054F1" w:rsidRDefault="00C054F1" w:rsidP="00C054F1">
      <w:pPr>
        <w:spacing w:line="276" w:lineRule="auto"/>
      </w:pPr>
      <w:proofErr w:type="spellStart"/>
      <w:proofErr w:type="gramStart"/>
      <w:r w:rsidRPr="002807A1">
        <w:t>Becta</w:t>
      </w:r>
      <w:proofErr w:type="spellEnd"/>
      <w:r w:rsidRPr="002807A1">
        <w:t>.</w:t>
      </w:r>
      <w:proofErr w:type="gramEnd"/>
      <w:r w:rsidRPr="002807A1">
        <w:t xml:space="preserve"> (2002). </w:t>
      </w:r>
      <w:proofErr w:type="gramStart"/>
      <w:r w:rsidRPr="002807A1">
        <w:t>The</w:t>
      </w:r>
      <w:proofErr w:type="gramEnd"/>
      <w:r w:rsidRPr="002807A1">
        <w:t xml:space="preserve"> Impact of Information and Communication Technologies </w:t>
      </w:r>
    </w:p>
    <w:p w:rsidR="00C054F1" w:rsidRDefault="00C054F1" w:rsidP="00C054F1">
      <w:pPr>
        <w:spacing w:line="276" w:lineRule="auto"/>
      </w:pPr>
      <w:r>
        <w:tab/>
      </w:r>
      <w:proofErr w:type="gramStart"/>
      <w:r w:rsidRPr="002807A1">
        <w:t>on</w:t>
      </w:r>
      <w:proofErr w:type="gramEnd"/>
      <w:r w:rsidRPr="002807A1">
        <w:t xml:space="preserve"> Pupil Learning and Attainment. (ICT in Schools Research and </w:t>
      </w:r>
    </w:p>
    <w:p w:rsidR="00C054F1" w:rsidRDefault="00C054F1" w:rsidP="00C054F1">
      <w:pPr>
        <w:spacing w:line="276" w:lineRule="auto"/>
      </w:pPr>
      <w:r>
        <w:tab/>
      </w:r>
      <w:r w:rsidRPr="002807A1">
        <w:t xml:space="preserve">Evaluation Series – No.7): </w:t>
      </w:r>
      <w:proofErr w:type="spellStart"/>
      <w:r w:rsidRPr="002807A1">
        <w:t>DfES</w:t>
      </w:r>
      <w:proofErr w:type="spellEnd"/>
      <w:r w:rsidRPr="002807A1">
        <w:t>.</w:t>
      </w:r>
    </w:p>
    <w:p w:rsidR="00C054F1" w:rsidRDefault="00C054F1" w:rsidP="00116024">
      <w:pPr>
        <w:spacing w:line="360" w:lineRule="auto"/>
      </w:pPr>
      <w:r w:rsidRPr="002807A1">
        <w:t xml:space="preserve">Becker, H. (2000). Findings from the Teaching, Learning, and Computing </w:t>
      </w:r>
    </w:p>
    <w:p w:rsidR="00C054F1" w:rsidRDefault="00C054F1" w:rsidP="00116024">
      <w:pPr>
        <w:spacing w:line="360" w:lineRule="auto"/>
      </w:pPr>
      <w:r>
        <w:tab/>
      </w:r>
      <w:proofErr w:type="gramStart"/>
      <w:r w:rsidRPr="002807A1">
        <w:t>Survey.</w:t>
      </w:r>
      <w:proofErr w:type="gramEnd"/>
      <w:r w:rsidRPr="002807A1">
        <w:t xml:space="preserve"> </w:t>
      </w:r>
      <w:proofErr w:type="gramStart"/>
      <w:r w:rsidRPr="002807A1">
        <w:rPr>
          <w:i/>
          <w:iCs/>
        </w:rPr>
        <w:t>Education Policy Analysis Archives, 8</w:t>
      </w:r>
      <w:r w:rsidRPr="002807A1">
        <w:t>, 51.</w:t>
      </w:r>
      <w:proofErr w:type="gramEnd"/>
      <w:r w:rsidRPr="002807A1">
        <w:t xml:space="preserve"> Retrieved January </w:t>
      </w:r>
    </w:p>
    <w:p w:rsidR="00C054F1" w:rsidRDefault="00C054F1" w:rsidP="00116024">
      <w:pPr>
        <w:spacing w:line="360" w:lineRule="auto"/>
      </w:pPr>
      <w:r>
        <w:tab/>
      </w:r>
      <w:r w:rsidRPr="002807A1">
        <w:t xml:space="preserve">10th, 2011 from </w:t>
      </w:r>
      <w:r w:rsidRPr="00C8481D">
        <w:t>http://epaa.asu.edu/ojs/article/view/442/565</w:t>
      </w:r>
    </w:p>
    <w:p w:rsidR="00C054F1" w:rsidRDefault="00C054F1" w:rsidP="00611CC9">
      <w:pPr>
        <w:autoSpaceDE w:val="0"/>
        <w:autoSpaceDN w:val="0"/>
        <w:adjustRightInd w:val="0"/>
        <w:spacing w:after="0"/>
        <w:rPr>
          <w:i/>
          <w:iCs/>
        </w:rPr>
      </w:pPr>
      <w:r w:rsidRPr="002807A1">
        <w:t xml:space="preserve">Cuban, L. (2001). </w:t>
      </w:r>
      <w:r w:rsidRPr="002807A1">
        <w:rPr>
          <w:i/>
          <w:iCs/>
        </w:rPr>
        <w:t xml:space="preserve">Oversold and underused: Computers in classroom. </w:t>
      </w:r>
    </w:p>
    <w:p w:rsidR="00C054F1" w:rsidRPr="002807A1" w:rsidRDefault="00C054F1" w:rsidP="00611CC9">
      <w:pPr>
        <w:spacing w:line="360" w:lineRule="auto"/>
      </w:pPr>
      <w:r>
        <w:rPr>
          <w:i/>
          <w:iCs/>
        </w:rPr>
        <w:tab/>
      </w:r>
      <w:r w:rsidRPr="002807A1">
        <w:t>Cambridge: Harvard University Press</w:t>
      </w:r>
    </w:p>
    <w:p w:rsidR="00C054F1" w:rsidRDefault="00C054F1" w:rsidP="00611CC9">
      <w:pPr>
        <w:spacing w:line="360" w:lineRule="auto"/>
      </w:pPr>
      <w:r w:rsidRPr="002807A1">
        <w:t xml:space="preserve">Cuban, L., Kirkpatrick, H., Peck, C. (2001). High access and low use of </w:t>
      </w:r>
    </w:p>
    <w:p w:rsidR="00C054F1" w:rsidRDefault="00C054F1" w:rsidP="00116024">
      <w:pPr>
        <w:spacing w:line="360" w:lineRule="auto"/>
      </w:pPr>
      <w:r>
        <w:tab/>
      </w:r>
      <w:proofErr w:type="gramStart"/>
      <w:r w:rsidRPr="002807A1">
        <w:t>technologies</w:t>
      </w:r>
      <w:proofErr w:type="gramEnd"/>
      <w:r w:rsidRPr="002807A1">
        <w:t xml:space="preserve"> in high school classrooms: explaining an apparent </w:t>
      </w:r>
    </w:p>
    <w:p w:rsidR="00C054F1" w:rsidRDefault="00C054F1" w:rsidP="00116024">
      <w:pPr>
        <w:spacing w:line="360" w:lineRule="auto"/>
      </w:pPr>
      <w:r>
        <w:tab/>
      </w:r>
      <w:proofErr w:type="gramStart"/>
      <w:r w:rsidRPr="002807A1">
        <w:t>paradox</w:t>
      </w:r>
      <w:proofErr w:type="gramEnd"/>
      <w:r w:rsidRPr="002807A1">
        <w:t xml:space="preserve">. </w:t>
      </w:r>
      <w:r w:rsidRPr="002807A1">
        <w:rPr>
          <w:i/>
          <w:iCs/>
        </w:rPr>
        <w:t xml:space="preserve">American Educational Research </w:t>
      </w:r>
      <w:r w:rsidRPr="002807A1">
        <w:t>38(4), 813-834</w:t>
      </w:r>
    </w:p>
    <w:p w:rsidR="00C054F1" w:rsidRDefault="00C054F1" w:rsidP="00116024">
      <w:pPr>
        <w:autoSpaceDE w:val="0"/>
        <w:autoSpaceDN w:val="0"/>
        <w:adjustRightInd w:val="0"/>
        <w:spacing w:after="0" w:line="360" w:lineRule="auto"/>
      </w:pPr>
      <w:r w:rsidRPr="002807A1">
        <w:t xml:space="preserve">Davis, D. (1989). Perceived usefulness, perceived ease of use, and user </w:t>
      </w:r>
    </w:p>
    <w:p w:rsidR="00C054F1" w:rsidRDefault="00C054F1" w:rsidP="00C054F1">
      <w:pPr>
        <w:autoSpaceDE w:val="0"/>
        <w:autoSpaceDN w:val="0"/>
        <w:adjustRightInd w:val="0"/>
        <w:spacing w:after="0"/>
      </w:pPr>
      <w:r>
        <w:tab/>
      </w:r>
      <w:proofErr w:type="gramStart"/>
      <w:r w:rsidRPr="002807A1">
        <w:t>acceptance</w:t>
      </w:r>
      <w:proofErr w:type="gramEnd"/>
      <w:r w:rsidRPr="002807A1">
        <w:t xml:space="preserve"> of information technology.</w:t>
      </w:r>
      <w:r w:rsidR="00F5543F">
        <w:t xml:space="preserve"> </w:t>
      </w:r>
      <w:r w:rsidRPr="002807A1">
        <w:rPr>
          <w:i/>
          <w:iCs/>
        </w:rPr>
        <w:t xml:space="preserve">MIS Quarterly </w:t>
      </w:r>
      <w:r w:rsidRPr="002807A1">
        <w:t>13 (3): 319-40.</w:t>
      </w:r>
    </w:p>
    <w:p w:rsidR="00F5543F" w:rsidRDefault="00F5543F" w:rsidP="00C054F1">
      <w:pPr>
        <w:autoSpaceDE w:val="0"/>
        <w:autoSpaceDN w:val="0"/>
        <w:adjustRightInd w:val="0"/>
        <w:spacing w:after="0"/>
      </w:pPr>
    </w:p>
    <w:p w:rsidR="00C054F1" w:rsidRDefault="00C054F1" w:rsidP="00C054F1">
      <w:pPr>
        <w:autoSpaceDE w:val="0"/>
        <w:autoSpaceDN w:val="0"/>
        <w:adjustRightInd w:val="0"/>
        <w:spacing w:after="0"/>
      </w:pPr>
      <w:r w:rsidRPr="002807A1">
        <w:lastRenderedPageBreak/>
        <w:t xml:space="preserve">Davis, N. (1999). The globalization of education through teacher education </w:t>
      </w:r>
    </w:p>
    <w:p w:rsidR="00C054F1" w:rsidRPr="002807A1" w:rsidRDefault="00C054F1" w:rsidP="00C054F1">
      <w:pPr>
        <w:autoSpaceDE w:val="0"/>
        <w:autoSpaceDN w:val="0"/>
        <w:adjustRightInd w:val="0"/>
        <w:spacing w:after="0"/>
      </w:pPr>
      <w:r>
        <w:tab/>
      </w:r>
      <w:proofErr w:type="gramStart"/>
      <w:r w:rsidRPr="002807A1">
        <w:t>with</w:t>
      </w:r>
      <w:proofErr w:type="gramEnd"/>
      <w:r w:rsidRPr="002807A1">
        <w:t xml:space="preserve"> new technologies: A view informed</w:t>
      </w:r>
    </w:p>
    <w:p w:rsidR="00C054F1" w:rsidRDefault="00C054F1" w:rsidP="00611CC9">
      <w:pPr>
        <w:spacing w:line="360" w:lineRule="auto"/>
      </w:pPr>
      <w:r>
        <w:tab/>
      </w:r>
      <w:proofErr w:type="gramStart"/>
      <w:r w:rsidRPr="002807A1">
        <w:t>by</w:t>
      </w:r>
      <w:proofErr w:type="gramEnd"/>
      <w:r w:rsidRPr="002807A1">
        <w:t xml:space="preserve"> research through teacher education with new technologies. </w:t>
      </w:r>
    </w:p>
    <w:p w:rsidR="00C054F1" w:rsidRPr="002807A1" w:rsidRDefault="00C054F1" w:rsidP="00611CC9">
      <w:pPr>
        <w:spacing w:line="360" w:lineRule="auto"/>
      </w:pPr>
      <w:r>
        <w:tab/>
      </w:r>
      <w:r w:rsidRPr="002807A1">
        <w:rPr>
          <w:i/>
          <w:iCs/>
        </w:rPr>
        <w:t>Educational Technology Review, 1</w:t>
      </w:r>
      <w:r w:rsidRPr="002807A1">
        <w:t>(12), 8–12.</w:t>
      </w:r>
    </w:p>
    <w:p w:rsidR="00C054F1" w:rsidRDefault="00C054F1" w:rsidP="00611CC9">
      <w:pPr>
        <w:spacing w:line="360" w:lineRule="auto"/>
      </w:pPr>
      <w:proofErr w:type="gramStart"/>
      <w:r w:rsidRPr="002807A1">
        <w:t>Dawes ,</w:t>
      </w:r>
      <w:proofErr w:type="gramEnd"/>
      <w:r w:rsidRPr="002807A1">
        <w:t xml:space="preserve"> L. (2001). What stops teachers using technology? In </w:t>
      </w:r>
      <w:proofErr w:type="spellStart"/>
      <w:r w:rsidRPr="002807A1">
        <w:t>M.Leask</w:t>
      </w:r>
      <w:proofErr w:type="spellEnd"/>
      <w:r w:rsidRPr="002807A1">
        <w:t xml:space="preserve">(Ed), </w:t>
      </w:r>
    </w:p>
    <w:p w:rsidR="00C054F1" w:rsidRPr="002807A1" w:rsidRDefault="00C054F1" w:rsidP="00611CC9">
      <w:pPr>
        <w:spacing w:line="360" w:lineRule="auto"/>
      </w:pPr>
      <w:r>
        <w:tab/>
      </w:r>
      <w:proofErr w:type="gramStart"/>
      <w:r w:rsidRPr="00D1178C">
        <w:rPr>
          <w:i/>
        </w:rPr>
        <w:t>Issues in teaching using ICT</w:t>
      </w:r>
      <w:r w:rsidR="00D1178C">
        <w:t>.</w:t>
      </w:r>
      <w:proofErr w:type="gramEnd"/>
      <w:r w:rsidRPr="002807A1">
        <w:t xml:space="preserve"> (pp. 61-69) London: </w:t>
      </w:r>
      <w:proofErr w:type="spellStart"/>
      <w:r w:rsidRPr="002807A1">
        <w:t>Routledge</w:t>
      </w:r>
      <w:proofErr w:type="spellEnd"/>
      <w:r w:rsidRPr="002807A1">
        <w:t>.</w:t>
      </w:r>
    </w:p>
    <w:p w:rsidR="00C054F1" w:rsidRDefault="00C054F1" w:rsidP="00C054F1">
      <w:pPr>
        <w:autoSpaceDE w:val="0"/>
        <w:autoSpaceDN w:val="0"/>
        <w:adjustRightInd w:val="0"/>
        <w:spacing w:after="0"/>
      </w:pPr>
      <w:proofErr w:type="spellStart"/>
      <w:r w:rsidRPr="002807A1">
        <w:t>Deniz</w:t>
      </w:r>
      <w:proofErr w:type="spellEnd"/>
      <w:r w:rsidRPr="002807A1">
        <w:t xml:space="preserve">, L. (2005). </w:t>
      </w:r>
      <w:proofErr w:type="spellStart"/>
      <w:r w:rsidRPr="002807A1">
        <w:t>İlköğretim</w:t>
      </w:r>
      <w:proofErr w:type="spellEnd"/>
      <w:r w:rsidRPr="002807A1">
        <w:t xml:space="preserve"> </w:t>
      </w:r>
      <w:proofErr w:type="spellStart"/>
      <w:r w:rsidRPr="002807A1">
        <w:t>Okullarında</w:t>
      </w:r>
      <w:proofErr w:type="spellEnd"/>
      <w:r w:rsidRPr="002807A1">
        <w:t xml:space="preserve"> </w:t>
      </w:r>
      <w:proofErr w:type="spellStart"/>
      <w:r w:rsidRPr="002807A1">
        <w:t>Görev</w:t>
      </w:r>
      <w:proofErr w:type="spellEnd"/>
      <w:r w:rsidRPr="002807A1">
        <w:t xml:space="preserve"> </w:t>
      </w:r>
      <w:proofErr w:type="spellStart"/>
      <w:r w:rsidRPr="002807A1">
        <w:t>Yapan</w:t>
      </w:r>
      <w:proofErr w:type="spellEnd"/>
      <w:r w:rsidRPr="002807A1">
        <w:t xml:space="preserve"> </w:t>
      </w:r>
      <w:proofErr w:type="spellStart"/>
      <w:r w:rsidRPr="002807A1">
        <w:t>Sınıf</w:t>
      </w:r>
      <w:proofErr w:type="spellEnd"/>
      <w:r w:rsidRPr="002807A1">
        <w:t xml:space="preserve"> </w:t>
      </w:r>
      <w:proofErr w:type="spellStart"/>
      <w:r w:rsidRPr="002807A1">
        <w:t>ve</w:t>
      </w:r>
      <w:proofErr w:type="spellEnd"/>
      <w:r w:rsidRPr="002807A1">
        <w:t xml:space="preserve"> Alan </w:t>
      </w:r>
    </w:p>
    <w:p w:rsidR="00C054F1" w:rsidRDefault="00C054F1" w:rsidP="00C054F1">
      <w:pPr>
        <w:autoSpaceDE w:val="0"/>
        <w:autoSpaceDN w:val="0"/>
        <w:adjustRightInd w:val="0"/>
        <w:spacing w:after="0"/>
        <w:rPr>
          <w:i/>
          <w:iCs/>
        </w:rPr>
      </w:pPr>
      <w:r>
        <w:tab/>
      </w:r>
      <w:proofErr w:type="spellStart"/>
      <w:r w:rsidRPr="002807A1">
        <w:t>Öğretmenlerinin</w:t>
      </w:r>
      <w:proofErr w:type="spellEnd"/>
      <w:r w:rsidRPr="002807A1">
        <w:t xml:space="preserve"> </w:t>
      </w:r>
      <w:proofErr w:type="spellStart"/>
      <w:r w:rsidRPr="002807A1">
        <w:t>Bilgisayar</w:t>
      </w:r>
      <w:proofErr w:type="spellEnd"/>
      <w:r w:rsidRPr="002807A1">
        <w:t xml:space="preserve"> </w:t>
      </w:r>
      <w:proofErr w:type="spellStart"/>
      <w:r w:rsidRPr="002807A1">
        <w:t>Tutumları</w:t>
      </w:r>
      <w:proofErr w:type="spellEnd"/>
      <w:r w:rsidRPr="002807A1">
        <w:t xml:space="preserve">. </w:t>
      </w:r>
      <w:r w:rsidRPr="002807A1">
        <w:rPr>
          <w:i/>
          <w:iCs/>
        </w:rPr>
        <w:t>The</w:t>
      </w:r>
      <w:r>
        <w:rPr>
          <w:i/>
          <w:iCs/>
        </w:rPr>
        <w:t xml:space="preserve"> </w:t>
      </w:r>
      <w:r w:rsidRPr="002807A1">
        <w:rPr>
          <w:i/>
          <w:iCs/>
        </w:rPr>
        <w:t xml:space="preserve">Turkish Online Journal of </w:t>
      </w:r>
    </w:p>
    <w:p w:rsidR="00C054F1" w:rsidRPr="00323B7F" w:rsidRDefault="00C054F1" w:rsidP="00C054F1">
      <w:pPr>
        <w:autoSpaceDE w:val="0"/>
        <w:autoSpaceDN w:val="0"/>
        <w:adjustRightInd w:val="0"/>
        <w:spacing w:after="0"/>
        <w:rPr>
          <w:i/>
          <w:iCs/>
        </w:rPr>
      </w:pPr>
      <w:r>
        <w:rPr>
          <w:i/>
          <w:iCs/>
        </w:rPr>
        <w:tab/>
      </w:r>
      <w:proofErr w:type="gramStart"/>
      <w:r w:rsidRPr="002807A1">
        <w:rPr>
          <w:i/>
          <w:iCs/>
        </w:rPr>
        <w:t>Educational Technology</w:t>
      </w:r>
      <w:r w:rsidRPr="002807A1">
        <w:t>.</w:t>
      </w:r>
      <w:proofErr w:type="gramEnd"/>
      <w:r w:rsidRPr="002807A1">
        <w:t xml:space="preserve"> </w:t>
      </w:r>
      <w:proofErr w:type="gramStart"/>
      <w:r w:rsidRPr="002807A1">
        <w:t>4(4).</w:t>
      </w:r>
      <w:proofErr w:type="gramEnd"/>
      <w:r w:rsidRPr="002807A1">
        <w:t xml:space="preserve"> Retrieved from www.tojet.net</w:t>
      </w:r>
    </w:p>
    <w:p w:rsidR="00C054F1" w:rsidRDefault="00C054F1" w:rsidP="00C054F1">
      <w:pPr>
        <w:autoSpaceDE w:val="0"/>
        <w:autoSpaceDN w:val="0"/>
        <w:adjustRightInd w:val="0"/>
        <w:spacing w:after="0"/>
      </w:pPr>
      <w:proofErr w:type="spellStart"/>
      <w:r w:rsidRPr="002807A1">
        <w:t>DfEE</w:t>
      </w:r>
      <w:proofErr w:type="spellEnd"/>
      <w:r w:rsidRPr="002807A1">
        <w:t xml:space="preserve"> (Department for Education and Employment) (1999) ‘The National </w:t>
      </w:r>
    </w:p>
    <w:p w:rsidR="00C054F1" w:rsidRDefault="00C054F1" w:rsidP="00C054F1">
      <w:pPr>
        <w:autoSpaceDE w:val="0"/>
        <w:autoSpaceDN w:val="0"/>
        <w:adjustRightInd w:val="0"/>
        <w:spacing w:after="0"/>
      </w:pPr>
      <w:r>
        <w:tab/>
      </w:r>
      <w:r w:rsidRPr="002807A1">
        <w:t>Curriculum for</w:t>
      </w:r>
      <w:r w:rsidR="00D1178C">
        <w:t xml:space="preserve"> </w:t>
      </w:r>
      <w:r w:rsidRPr="002807A1">
        <w:t>England: Information and Communication</w:t>
      </w:r>
      <w:r w:rsidR="00D1178C">
        <w:t xml:space="preserve"> </w:t>
      </w:r>
      <w:r w:rsidRPr="002807A1">
        <w:t xml:space="preserve">Technology’. </w:t>
      </w:r>
    </w:p>
    <w:p w:rsidR="00C054F1" w:rsidRPr="002807A1" w:rsidRDefault="00C054F1" w:rsidP="00C054F1">
      <w:pPr>
        <w:autoSpaceDE w:val="0"/>
        <w:autoSpaceDN w:val="0"/>
        <w:adjustRightInd w:val="0"/>
        <w:spacing w:after="0"/>
      </w:pPr>
      <w:r>
        <w:tab/>
      </w:r>
      <w:proofErr w:type="gramStart"/>
      <w:r w:rsidRPr="002807A1">
        <w:t>London :</w:t>
      </w:r>
      <w:proofErr w:type="spellStart"/>
      <w:r w:rsidRPr="002807A1">
        <w:t>DfEE</w:t>
      </w:r>
      <w:proofErr w:type="spellEnd"/>
      <w:proofErr w:type="gramEnd"/>
    </w:p>
    <w:p w:rsidR="00C054F1" w:rsidRDefault="00C054F1" w:rsidP="00611CC9">
      <w:pPr>
        <w:spacing w:line="360" w:lineRule="auto"/>
      </w:pPr>
      <w:proofErr w:type="spellStart"/>
      <w:r w:rsidRPr="002807A1">
        <w:t>Ertmer</w:t>
      </w:r>
      <w:proofErr w:type="spellEnd"/>
      <w:r w:rsidRPr="002807A1">
        <w:t xml:space="preserve">, P. (1999). Addressing first-and second-order barriers to change: </w:t>
      </w:r>
    </w:p>
    <w:p w:rsidR="00C054F1" w:rsidRDefault="00C054F1" w:rsidP="00611CC9">
      <w:pPr>
        <w:spacing w:line="360" w:lineRule="auto"/>
        <w:rPr>
          <w:i/>
        </w:rPr>
      </w:pPr>
      <w:r>
        <w:tab/>
      </w:r>
      <w:proofErr w:type="gramStart"/>
      <w:r w:rsidRPr="002807A1">
        <w:t>Strategies for technology integration.</w:t>
      </w:r>
      <w:proofErr w:type="gramEnd"/>
      <w:r w:rsidRPr="002807A1">
        <w:t xml:space="preserve"> </w:t>
      </w:r>
      <w:r w:rsidRPr="002807A1">
        <w:rPr>
          <w:i/>
        </w:rPr>
        <w:t xml:space="preserve">Educational </w:t>
      </w:r>
      <w:r w:rsidR="00D1178C" w:rsidRPr="002807A1">
        <w:rPr>
          <w:i/>
        </w:rPr>
        <w:t>Technology</w:t>
      </w:r>
      <w:r w:rsidRPr="002807A1">
        <w:rPr>
          <w:i/>
        </w:rPr>
        <w:t xml:space="preserve"> </w:t>
      </w:r>
    </w:p>
    <w:p w:rsidR="00C054F1" w:rsidRDefault="00C054F1" w:rsidP="00611CC9">
      <w:pPr>
        <w:spacing w:line="360" w:lineRule="auto"/>
      </w:pPr>
      <w:r>
        <w:rPr>
          <w:i/>
        </w:rPr>
        <w:tab/>
      </w:r>
      <w:r w:rsidRPr="002807A1">
        <w:rPr>
          <w:i/>
        </w:rPr>
        <w:t>Research and Development</w:t>
      </w:r>
      <w:r w:rsidRPr="002807A1">
        <w:t>, 47(4), 47-61</w:t>
      </w:r>
    </w:p>
    <w:p w:rsidR="00C054F1" w:rsidRDefault="00C054F1" w:rsidP="00611CC9">
      <w:pPr>
        <w:autoSpaceDE w:val="0"/>
        <w:autoSpaceDN w:val="0"/>
        <w:adjustRightInd w:val="0"/>
        <w:spacing w:after="0"/>
      </w:pPr>
      <w:proofErr w:type="spellStart"/>
      <w:r w:rsidRPr="002807A1">
        <w:t>Ertmer</w:t>
      </w:r>
      <w:proofErr w:type="spellEnd"/>
      <w:r w:rsidRPr="002807A1">
        <w:t xml:space="preserve">, P. </w:t>
      </w:r>
      <w:r>
        <w:t>(</w:t>
      </w:r>
      <w:r w:rsidRPr="002807A1">
        <w:t>2005</w:t>
      </w:r>
      <w:r>
        <w:t>)</w:t>
      </w:r>
      <w:r w:rsidRPr="002807A1">
        <w:t xml:space="preserve">, 'Teacher pedagogical beliefs: The final frontier in our quest </w:t>
      </w:r>
    </w:p>
    <w:p w:rsidR="00C054F1" w:rsidRDefault="00C054F1" w:rsidP="00611CC9">
      <w:pPr>
        <w:autoSpaceDE w:val="0"/>
        <w:autoSpaceDN w:val="0"/>
        <w:adjustRightInd w:val="0"/>
        <w:spacing w:after="0"/>
        <w:rPr>
          <w:i/>
          <w:iCs/>
        </w:rPr>
      </w:pPr>
      <w:r>
        <w:tab/>
      </w:r>
      <w:proofErr w:type="gramStart"/>
      <w:r w:rsidRPr="002807A1">
        <w:t>for</w:t>
      </w:r>
      <w:proofErr w:type="gramEnd"/>
      <w:r w:rsidRPr="002807A1">
        <w:t xml:space="preserve"> technology</w:t>
      </w:r>
      <w:r>
        <w:t xml:space="preserve"> </w:t>
      </w:r>
      <w:r w:rsidRPr="002807A1">
        <w:t xml:space="preserve">integration?', </w:t>
      </w:r>
      <w:r w:rsidRPr="002807A1">
        <w:rPr>
          <w:i/>
          <w:iCs/>
        </w:rPr>
        <w:t xml:space="preserve">Educational Technology Research and </w:t>
      </w:r>
    </w:p>
    <w:p w:rsidR="00C054F1" w:rsidRPr="002807A1" w:rsidRDefault="00C054F1" w:rsidP="00611CC9">
      <w:pPr>
        <w:autoSpaceDE w:val="0"/>
        <w:autoSpaceDN w:val="0"/>
        <w:adjustRightInd w:val="0"/>
        <w:spacing w:after="0"/>
      </w:pPr>
      <w:r>
        <w:tab/>
      </w:r>
      <w:r w:rsidRPr="002807A1">
        <w:rPr>
          <w:i/>
          <w:iCs/>
        </w:rPr>
        <w:t xml:space="preserve">Development </w:t>
      </w:r>
      <w:r w:rsidRPr="002807A1">
        <w:t>vol. 53, no. 4, pp. 25-39.</w:t>
      </w:r>
    </w:p>
    <w:p w:rsidR="00C054F1" w:rsidRDefault="00C054F1" w:rsidP="00611CC9">
      <w:pPr>
        <w:autoSpaceDE w:val="0"/>
        <w:autoSpaceDN w:val="0"/>
        <w:adjustRightInd w:val="0"/>
        <w:spacing w:after="0"/>
      </w:pPr>
      <w:r w:rsidRPr="002807A1">
        <w:t xml:space="preserve">Fisher, T. (2005) 'Technology means nothing without humans' [online] </w:t>
      </w:r>
    </w:p>
    <w:p w:rsidR="00C054F1" w:rsidRDefault="00C054F1" w:rsidP="00611CC9">
      <w:pPr>
        <w:autoSpaceDE w:val="0"/>
        <w:autoSpaceDN w:val="0"/>
        <w:adjustRightInd w:val="0"/>
        <w:spacing w:after="0"/>
      </w:pPr>
      <w:r>
        <w:tab/>
      </w:r>
      <w:r w:rsidRPr="002807A1">
        <w:t xml:space="preserve">Available from &lt;http://www.tes.co.uk/search/story/?story_id=20829 </w:t>
      </w:r>
    </w:p>
    <w:p w:rsidR="00C054F1" w:rsidRDefault="00C054F1" w:rsidP="00611CC9">
      <w:pPr>
        <w:autoSpaceDE w:val="0"/>
        <w:autoSpaceDN w:val="0"/>
        <w:adjustRightInd w:val="0"/>
        <w:spacing w:after="0"/>
      </w:pPr>
      <w:r>
        <w:tab/>
      </w:r>
      <w:r w:rsidRPr="002807A1">
        <w:t>94&gt; [8 December 2005]</w:t>
      </w:r>
    </w:p>
    <w:p w:rsidR="00F5543F" w:rsidRDefault="00F5543F" w:rsidP="00611CC9">
      <w:pPr>
        <w:autoSpaceDE w:val="0"/>
        <w:autoSpaceDN w:val="0"/>
        <w:adjustRightInd w:val="0"/>
        <w:spacing w:after="0"/>
      </w:pPr>
    </w:p>
    <w:p w:rsidR="00F5543F" w:rsidRPr="002807A1" w:rsidRDefault="00F5543F" w:rsidP="00611CC9">
      <w:pPr>
        <w:autoSpaceDE w:val="0"/>
        <w:autoSpaceDN w:val="0"/>
        <w:adjustRightInd w:val="0"/>
        <w:spacing w:after="0"/>
      </w:pPr>
    </w:p>
    <w:p w:rsidR="00C054F1" w:rsidRDefault="00C054F1" w:rsidP="00116024">
      <w:pPr>
        <w:spacing w:line="360" w:lineRule="auto"/>
      </w:pPr>
      <w:r w:rsidRPr="002807A1">
        <w:lastRenderedPageBreak/>
        <w:t>Francis, Katz &amp; Jones</w:t>
      </w:r>
      <w:proofErr w:type="gramStart"/>
      <w:r w:rsidRPr="002807A1">
        <w:t>,</w:t>
      </w:r>
      <w:r w:rsidR="00AC14A8">
        <w:t>(</w:t>
      </w:r>
      <w:proofErr w:type="gramEnd"/>
      <w:r w:rsidRPr="002807A1">
        <w:t>2000</w:t>
      </w:r>
      <w:r w:rsidR="00AC14A8">
        <w:t xml:space="preserve">) </w:t>
      </w:r>
      <w:r w:rsidRPr="002807A1">
        <w:t xml:space="preserve">Introducing new technology to teachers: A pilot </w:t>
      </w:r>
    </w:p>
    <w:p w:rsidR="00C054F1" w:rsidRDefault="00C054F1" w:rsidP="00C054F1">
      <w:pPr>
        <w:ind w:firstLine="720"/>
        <w:rPr>
          <w:i/>
          <w:iCs/>
        </w:rPr>
      </w:pPr>
      <w:proofErr w:type="gramStart"/>
      <w:r w:rsidRPr="002807A1">
        <w:t>evaluation</w:t>
      </w:r>
      <w:proofErr w:type="gramEnd"/>
      <w:r w:rsidRPr="002807A1">
        <w:t xml:space="preserve">. </w:t>
      </w:r>
      <w:r w:rsidRPr="002807A1">
        <w:rPr>
          <w:i/>
          <w:iCs/>
        </w:rPr>
        <w:t xml:space="preserve">International Journal of Technology in Teaching and </w:t>
      </w:r>
    </w:p>
    <w:p w:rsidR="00C054F1" w:rsidRDefault="00C054F1" w:rsidP="00611CC9">
      <w:pPr>
        <w:spacing w:line="360" w:lineRule="auto"/>
        <w:ind w:firstLine="720"/>
      </w:pPr>
      <w:r w:rsidRPr="002807A1">
        <w:rPr>
          <w:i/>
          <w:iCs/>
        </w:rPr>
        <w:t>Learning, 7</w:t>
      </w:r>
      <w:r w:rsidRPr="002807A1">
        <w:t>(2)</w:t>
      </w:r>
      <w:r w:rsidRPr="002807A1">
        <w:rPr>
          <w:i/>
          <w:iCs/>
        </w:rPr>
        <w:t xml:space="preserve">, </w:t>
      </w:r>
      <w:r w:rsidRPr="002807A1">
        <w:t>136-151</w:t>
      </w:r>
    </w:p>
    <w:p w:rsidR="00C054F1" w:rsidRDefault="00C054F1" w:rsidP="00611CC9">
      <w:pPr>
        <w:spacing w:line="360" w:lineRule="auto"/>
      </w:pPr>
      <w:proofErr w:type="gramStart"/>
      <w:r w:rsidRPr="002807A1">
        <w:t>Francis, L., Y. Katz, and S. Jones.</w:t>
      </w:r>
      <w:proofErr w:type="gramEnd"/>
      <w:r w:rsidRPr="002807A1">
        <w:t xml:space="preserve"> (2000). </w:t>
      </w:r>
      <w:proofErr w:type="gramStart"/>
      <w:r w:rsidRPr="002807A1">
        <w:t>The</w:t>
      </w:r>
      <w:proofErr w:type="gramEnd"/>
      <w:r w:rsidRPr="002807A1">
        <w:t xml:space="preserve"> reliability and validity of the</w:t>
      </w:r>
    </w:p>
    <w:p w:rsidR="00C054F1" w:rsidRDefault="00C054F1" w:rsidP="00611CC9">
      <w:pPr>
        <w:spacing w:line="360" w:lineRule="auto"/>
        <w:ind w:firstLine="720"/>
        <w:rPr>
          <w:i/>
          <w:iCs/>
        </w:rPr>
      </w:pPr>
      <w:proofErr w:type="gramStart"/>
      <w:r w:rsidRPr="002807A1">
        <w:t>Hebrew version of the Computer Attitude Scale.</w:t>
      </w:r>
      <w:proofErr w:type="gramEnd"/>
      <w:r w:rsidRPr="002807A1">
        <w:t xml:space="preserve"> </w:t>
      </w:r>
      <w:r w:rsidRPr="002807A1">
        <w:rPr>
          <w:i/>
          <w:iCs/>
        </w:rPr>
        <w:t xml:space="preserve">Computers and </w:t>
      </w:r>
    </w:p>
    <w:p w:rsidR="00C054F1" w:rsidRPr="002807A1" w:rsidRDefault="00C054F1" w:rsidP="00611CC9">
      <w:pPr>
        <w:spacing w:line="360" w:lineRule="auto"/>
        <w:ind w:firstLine="720"/>
      </w:pPr>
      <w:proofErr w:type="gramStart"/>
      <w:r w:rsidRPr="002807A1">
        <w:rPr>
          <w:i/>
          <w:iCs/>
        </w:rPr>
        <w:t xml:space="preserve">Education, </w:t>
      </w:r>
      <w:r w:rsidRPr="002807A1">
        <w:t>35(2), 149-59.</w:t>
      </w:r>
      <w:proofErr w:type="gramEnd"/>
      <w:r>
        <w:t xml:space="preserve"> </w:t>
      </w:r>
    </w:p>
    <w:p w:rsidR="00C054F1" w:rsidRDefault="00C054F1" w:rsidP="00C054F1">
      <w:pPr>
        <w:autoSpaceDE w:val="0"/>
        <w:autoSpaceDN w:val="0"/>
        <w:adjustRightInd w:val="0"/>
        <w:spacing w:after="0"/>
      </w:pPr>
      <w:proofErr w:type="spellStart"/>
      <w:r w:rsidRPr="002807A1">
        <w:t>Gulbahar</w:t>
      </w:r>
      <w:proofErr w:type="spellEnd"/>
      <w:r w:rsidRPr="002807A1">
        <w:t xml:space="preserve">, Y. (2008). ICT Usage in Higher Education: A Case Study on </w:t>
      </w:r>
    </w:p>
    <w:p w:rsidR="00C054F1" w:rsidRDefault="00C054F1" w:rsidP="00C054F1">
      <w:pPr>
        <w:autoSpaceDE w:val="0"/>
        <w:autoSpaceDN w:val="0"/>
        <w:adjustRightInd w:val="0"/>
        <w:spacing w:after="0"/>
        <w:rPr>
          <w:i/>
          <w:iCs/>
        </w:rPr>
      </w:pPr>
      <w:r>
        <w:tab/>
      </w:r>
      <w:r w:rsidRPr="00DE7538">
        <w:t>Pre</w:t>
      </w:r>
      <w:r w:rsidR="00D1178C">
        <w:t>-</w:t>
      </w:r>
      <w:r w:rsidRPr="00DE7538">
        <w:t xml:space="preserve">service Teachers and Instructors. </w:t>
      </w:r>
      <w:r w:rsidRPr="00DE7538">
        <w:rPr>
          <w:i/>
          <w:iCs/>
        </w:rPr>
        <w:t xml:space="preserve">The Turkish Online Journal of </w:t>
      </w:r>
    </w:p>
    <w:p w:rsidR="00C054F1" w:rsidRPr="00DE7538" w:rsidRDefault="00C054F1" w:rsidP="00611CC9">
      <w:pPr>
        <w:autoSpaceDE w:val="0"/>
        <w:autoSpaceDN w:val="0"/>
        <w:adjustRightInd w:val="0"/>
        <w:spacing w:after="0" w:line="276" w:lineRule="auto"/>
        <w:rPr>
          <w:i/>
          <w:iCs/>
        </w:rPr>
      </w:pPr>
      <w:r>
        <w:rPr>
          <w:i/>
          <w:iCs/>
        </w:rPr>
        <w:tab/>
      </w:r>
      <w:proofErr w:type="gramStart"/>
      <w:r w:rsidRPr="00DE7538">
        <w:rPr>
          <w:i/>
          <w:iCs/>
        </w:rPr>
        <w:t>Educational Technology</w:t>
      </w:r>
      <w:r w:rsidRPr="00DE7538">
        <w:t>.</w:t>
      </w:r>
      <w:proofErr w:type="gramEnd"/>
      <w:r w:rsidRPr="00DE7538">
        <w:t xml:space="preserve"> </w:t>
      </w:r>
      <w:proofErr w:type="gramStart"/>
      <w:r w:rsidRPr="00DE7538">
        <w:t>7(1).</w:t>
      </w:r>
      <w:proofErr w:type="gramEnd"/>
      <w:r w:rsidRPr="00DE7538">
        <w:t xml:space="preserve"> Retrieved from </w:t>
      </w:r>
      <w:hyperlink r:id="rId10" w:history="1">
        <w:r w:rsidRPr="00DE7538">
          <w:rPr>
            <w:rStyle w:val="Hyperlink"/>
            <w:color w:val="auto"/>
            <w:u w:val="none"/>
          </w:rPr>
          <w:t>www.tojet.net</w:t>
        </w:r>
      </w:hyperlink>
    </w:p>
    <w:p w:rsidR="00C054F1" w:rsidRPr="002807A1" w:rsidRDefault="00C054F1" w:rsidP="00611CC9">
      <w:pPr>
        <w:autoSpaceDE w:val="0"/>
        <w:autoSpaceDN w:val="0"/>
        <w:adjustRightInd w:val="0"/>
        <w:spacing w:after="0" w:line="276" w:lineRule="auto"/>
        <w:rPr>
          <w:i/>
          <w:iCs/>
        </w:rPr>
      </w:pPr>
    </w:p>
    <w:p w:rsidR="00C054F1" w:rsidRDefault="00C054F1" w:rsidP="00C054F1">
      <w:pPr>
        <w:autoSpaceDE w:val="0"/>
        <w:autoSpaceDN w:val="0"/>
        <w:adjustRightInd w:val="0"/>
        <w:spacing w:after="0"/>
      </w:pPr>
      <w:proofErr w:type="spellStart"/>
      <w:proofErr w:type="gramStart"/>
      <w:r w:rsidRPr="002807A1">
        <w:t>Kellenberger</w:t>
      </w:r>
      <w:proofErr w:type="spellEnd"/>
      <w:r w:rsidRPr="002807A1">
        <w:t>, D., and S. Hendricks.</w:t>
      </w:r>
      <w:proofErr w:type="gramEnd"/>
      <w:r w:rsidRPr="002807A1">
        <w:t xml:space="preserve"> (2003). Predicting teachers’ computer use </w:t>
      </w:r>
    </w:p>
    <w:p w:rsidR="00C054F1" w:rsidRDefault="00C054F1" w:rsidP="00C054F1">
      <w:pPr>
        <w:autoSpaceDE w:val="0"/>
        <w:autoSpaceDN w:val="0"/>
        <w:adjustRightInd w:val="0"/>
        <w:spacing w:after="0"/>
      </w:pPr>
      <w:r>
        <w:tab/>
      </w:r>
      <w:proofErr w:type="gramStart"/>
      <w:r w:rsidRPr="002807A1">
        <w:t>for</w:t>
      </w:r>
      <w:proofErr w:type="gramEnd"/>
      <w:r w:rsidRPr="002807A1">
        <w:t xml:space="preserve"> own needs, teaching, and student learning. Paper presented at </w:t>
      </w:r>
    </w:p>
    <w:p w:rsidR="00C054F1" w:rsidRPr="002807A1" w:rsidRDefault="00C054F1" w:rsidP="00611CC9">
      <w:pPr>
        <w:autoSpaceDE w:val="0"/>
        <w:autoSpaceDN w:val="0"/>
        <w:adjustRightInd w:val="0"/>
        <w:spacing w:after="0" w:line="276" w:lineRule="auto"/>
      </w:pPr>
      <w:r>
        <w:tab/>
      </w:r>
      <w:proofErr w:type="gramStart"/>
      <w:r w:rsidRPr="002807A1">
        <w:t>Hawaii International Conference on Education,</w:t>
      </w:r>
      <w:r w:rsidR="00D1178C">
        <w:t xml:space="preserve"> </w:t>
      </w:r>
      <w:proofErr w:type="spellStart"/>
      <w:r w:rsidRPr="002807A1">
        <w:t>Koszalka</w:t>
      </w:r>
      <w:proofErr w:type="spellEnd"/>
      <w:r w:rsidRPr="002807A1">
        <w:t>, 2001).</w:t>
      </w:r>
      <w:proofErr w:type="gramEnd"/>
    </w:p>
    <w:p w:rsidR="00C054F1" w:rsidRPr="002807A1" w:rsidRDefault="00C054F1" w:rsidP="00611CC9">
      <w:pPr>
        <w:autoSpaceDE w:val="0"/>
        <w:autoSpaceDN w:val="0"/>
        <w:adjustRightInd w:val="0"/>
        <w:spacing w:after="0" w:line="276" w:lineRule="auto"/>
      </w:pPr>
    </w:p>
    <w:p w:rsidR="00C054F1" w:rsidRDefault="00C054F1" w:rsidP="00611CC9">
      <w:pPr>
        <w:spacing w:line="360" w:lineRule="auto"/>
      </w:pPr>
      <w:proofErr w:type="spellStart"/>
      <w:r w:rsidRPr="002807A1">
        <w:t>Kwache</w:t>
      </w:r>
      <w:proofErr w:type="spellEnd"/>
      <w:r w:rsidRPr="002807A1">
        <w:t>, P. Z</w:t>
      </w:r>
      <w:proofErr w:type="gramStart"/>
      <w:r w:rsidRPr="002807A1">
        <w:t>.(</w:t>
      </w:r>
      <w:proofErr w:type="gramEnd"/>
      <w:r w:rsidRPr="002807A1">
        <w:t>2007). The impera</w:t>
      </w:r>
      <w:r w:rsidR="00D1178C">
        <w:t>t</w:t>
      </w:r>
      <w:r w:rsidRPr="002807A1">
        <w:t>ives of ICT for teachers in Nigeria higher</w:t>
      </w:r>
    </w:p>
    <w:p w:rsidR="00C054F1" w:rsidRDefault="00C054F1" w:rsidP="00611CC9">
      <w:pPr>
        <w:spacing w:line="360" w:lineRule="auto"/>
        <w:ind w:firstLine="720"/>
      </w:pPr>
      <w:proofErr w:type="gramStart"/>
      <w:r w:rsidRPr="002807A1">
        <w:t>education</w:t>
      </w:r>
      <w:proofErr w:type="gramEnd"/>
      <w:r w:rsidRPr="002807A1">
        <w:t xml:space="preserve">. </w:t>
      </w:r>
      <w:proofErr w:type="gramStart"/>
      <w:r w:rsidRPr="002807A1">
        <w:rPr>
          <w:i/>
          <w:iCs/>
        </w:rPr>
        <w:t xml:space="preserve">MERLOT </w:t>
      </w:r>
      <w:r w:rsidRPr="002807A1">
        <w:t>Journal of Online Learning and Teaching.</w:t>
      </w:r>
      <w:proofErr w:type="gramEnd"/>
      <w:r w:rsidRPr="002807A1">
        <w:t xml:space="preserve"> 3(4), </w:t>
      </w:r>
    </w:p>
    <w:p w:rsidR="00C054F1" w:rsidRPr="002807A1" w:rsidRDefault="00C054F1" w:rsidP="00611CC9">
      <w:pPr>
        <w:spacing w:line="360" w:lineRule="auto"/>
        <w:ind w:firstLine="720"/>
        <w:rPr>
          <w:i/>
          <w:iCs/>
        </w:rPr>
      </w:pPr>
      <w:proofErr w:type="gramStart"/>
      <w:r w:rsidRPr="002807A1">
        <w:t>395-399.</w:t>
      </w:r>
      <w:proofErr w:type="gramEnd"/>
    </w:p>
    <w:p w:rsidR="00C054F1" w:rsidRDefault="00C054F1" w:rsidP="00C054F1">
      <w:pPr>
        <w:autoSpaceDE w:val="0"/>
        <w:autoSpaceDN w:val="0"/>
        <w:adjustRightInd w:val="0"/>
        <w:spacing w:after="0"/>
      </w:pPr>
      <w:r w:rsidRPr="002807A1">
        <w:t xml:space="preserve">Monk, M., Swain, J., </w:t>
      </w:r>
      <w:proofErr w:type="spellStart"/>
      <w:r w:rsidRPr="002807A1">
        <w:t>Ghrist</w:t>
      </w:r>
      <w:proofErr w:type="spellEnd"/>
      <w:r w:rsidRPr="002807A1">
        <w:t xml:space="preserve">, M., Riddle, W. (2003) Notes on Classroom </w:t>
      </w:r>
    </w:p>
    <w:p w:rsidR="00C054F1" w:rsidRDefault="00C054F1" w:rsidP="00C054F1">
      <w:pPr>
        <w:autoSpaceDE w:val="0"/>
        <w:autoSpaceDN w:val="0"/>
        <w:adjustRightInd w:val="0"/>
        <w:spacing w:after="0"/>
      </w:pPr>
      <w:r>
        <w:tab/>
      </w:r>
      <w:r w:rsidRPr="002807A1">
        <w:t xml:space="preserve">Practice and the Ownership and Use of Personal Computers Amongst </w:t>
      </w:r>
    </w:p>
    <w:p w:rsidR="00C054F1" w:rsidRDefault="00C054F1" w:rsidP="00C054F1">
      <w:pPr>
        <w:autoSpaceDE w:val="0"/>
        <w:autoSpaceDN w:val="0"/>
        <w:adjustRightInd w:val="0"/>
        <w:spacing w:after="0"/>
        <w:rPr>
          <w:i/>
          <w:iCs/>
        </w:rPr>
      </w:pPr>
      <w:r>
        <w:tab/>
      </w:r>
      <w:proofErr w:type="gramStart"/>
      <w:r w:rsidRPr="002807A1">
        <w:t>Egyptian Science and Mathematics Teachers.</w:t>
      </w:r>
      <w:proofErr w:type="gramEnd"/>
      <w:r w:rsidRPr="002807A1">
        <w:t xml:space="preserve"> </w:t>
      </w:r>
      <w:r w:rsidRPr="002807A1">
        <w:rPr>
          <w:i/>
          <w:iCs/>
        </w:rPr>
        <w:t xml:space="preserve">Education and </w:t>
      </w:r>
    </w:p>
    <w:p w:rsidR="00C054F1" w:rsidRDefault="00C054F1" w:rsidP="00116024">
      <w:pPr>
        <w:autoSpaceDE w:val="0"/>
        <w:autoSpaceDN w:val="0"/>
        <w:adjustRightInd w:val="0"/>
        <w:spacing w:after="0"/>
      </w:pPr>
      <w:r>
        <w:tab/>
      </w:r>
      <w:proofErr w:type="gramStart"/>
      <w:r w:rsidRPr="002807A1">
        <w:rPr>
          <w:i/>
          <w:iCs/>
        </w:rPr>
        <w:t>Information</w:t>
      </w:r>
      <w:r w:rsidR="00D1178C">
        <w:rPr>
          <w:i/>
          <w:iCs/>
        </w:rPr>
        <w:t xml:space="preserve"> </w:t>
      </w:r>
      <w:r w:rsidRPr="002807A1">
        <w:rPr>
          <w:i/>
          <w:iCs/>
        </w:rPr>
        <w:t>Technologies</w:t>
      </w:r>
      <w:r w:rsidRPr="002807A1">
        <w:t>, 8(1).</w:t>
      </w:r>
      <w:proofErr w:type="gramEnd"/>
    </w:p>
    <w:p w:rsidR="00D1178C" w:rsidRDefault="00D1178C" w:rsidP="00116024">
      <w:pPr>
        <w:autoSpaceDE w:val="0"/>
        <w:autoSpaceDN w:val="0"/>
        <w:adjustRightInd w:val="0"/>
        <w:spacing w:after="0"/>
      </w:pPr>
    </w:p>
    <w:p w:rsidR="00D1178C" w:rsidRDefault="00D1178C" w:rsidP="00116024">
      <w:pPr>
        <w:autoSpaceDE w:val="0"/>
        <w:autoSpaceDN w:val="0"/>
        <w:adjustRightInd w:val="0"/>
        <w:spacing w:after="0"/>
      </w:pPr>
    </w:p>
    <w:p w:rsidR="00D1178C" w:rsidRPr="002807A1" w:rsidRDefault="00D1178C" w:rsidP="00116024">
      <w:pPr>
        <w:autoSpaceDE w:val="0"/>
        <w:autoSpaceDN w:val="0"/>
        <w:adjustRightInd w:val="0"/>
        <w:spacing w:after="0"/>
      </w:pPr>
    </w:p>
    <w:p w:rsidR="00C054F1" w:rsidRDefault="00C054F1" w:rsidP="00611CC9">
      <w:pPr>
        <w:spacing w:line="360" w:lineRule="auto"/>
      </w:pPr>
      <w:proofErr w:type="gramStart"/>
      <w:r w:rsidRPr="002807A1">
        <w:lastRenderedPageBreak/>
        <w:t xml:space="preserve">Norton, S., </w:t>
      </w:r>
      <w:proofErr w:type="spellStart"/>
      <w:r w:rsidRPr="002807A1">
        <w:t>McRobbie</w:t>
      </w:r>
      <w:proofErr w:type="spellEnd"/>
      <w:r w:rsidRPr="002807A1">
        <w:t>, C. J. &amp; Cooper, T. J. (2000).</w:t>
      </w:r>
      <w:proofErr w:type="gramEnd"/>
      <w:r w:rsidRPr="002807A1">
        <w:t xml:space="preserve"> Exploring secondary </w:t>
      </w:r>
    </w:p>
    <w:p w:rsidR="00C054F1" w:rsidRDefault="00C054F1" w:rsidP="00611CC9">
      <w:pPr>
        <w:spacing w:line="360" w:lineRule="auto"/>
      </w:pPr>
      <w:r>
        <w:tab/>
      </w:r>
      <w:proofErr w:type="gramStart"/>
      <w:r w:rsidRPr="002807A1">
        <w:t>mathematics</w:t>
      </w:r>
      <w:proofErr w:type="gramEnd"/>
      <w:r w:rsidRPr="002807A1">
        <w:t xml:space="preserve"> teachers’ reasons for not using computer in their teaching: </w:t>
      </w:r>
    </w:p>
    <w:p w:rsidR="00C054F1" w:rsidRDefault="00C054F1" w:rsidP="00611CC9">
      <w:pPr>
        <w:spacing w:line="360" w:lineRule="auto"/>
      </w:pPr>
      <w:r>
        <w:tab/>
      </w:r>
      <w:proofErr w:type="gramStart"/>
      <w:r w:rsidRPr="002807A1">
        <w:t>Five case studies.</w:t>
      </w:r>
      <w:proofErr w:type="gramEnd"/>
      <w:r w:rsidRPr="002807A1">
        <w:t xml:space="preserve"> </w:t>
      </w:r>
      <w:r w:rsidRPr="002807A1">
        <w:rPr>
          <w:u w:val="single"/>
        </w:rPr>
        <w:t>[</w:t>
      </w:r>
      <w:r w:rsidRPr="002807A1">
        <w:t>On-line] Journal of Research</w:t>
      </w:r>
      <w:r w:rsidRPr="002807A1">
        <w:rPr>
          <w:u w:val="single"/>
        </w:rPr>
        <w:t xml:space="preserve"> </w:t>
      </w:r>
      <w:r w:rsidRPr="002807A1">
        <w:t xml:space="preserve">on Technology in </w:t>
      </w:r>
    </w:p>
    <w:p w:rsidR="00C054F1" w:rsidRDefault="00C054F1" w:rsidP="00611CC9">
      <w:pPr>
        <w:spacing w:line="360" w:lineRule="auto"/>
      </w:pPr>
      <w:r>
        <w:tab/>
      </w:r>
      <w:proofErr w:type="gramStart"/>
      <w:r w:rsidRPr="002807A1">
        <w:t>Education ,</w:t>
      </w:r>
      <w:proofErr w:type="gramEnd"/>
      <w:r w:rsidRPr="002807A1">
        <w:t xml:space="preserve"> 33 (1). Abstract fro</w:t>
      </w:r>
      <w:r w:rsidRPr="001B5A79">
        <w:t xml:space="preserve">m: </w:t>
      </w:r>
      <w:hyperlink r:id="rId11" w:history="1">
        <w:r w:rsidRPr="001B5A79">
          <w:rPr>
            <w:rStyle w:val="Hyperlink"/>
            <w:color w:val="auto"/>
            <w:u w:val="none"/>
          </w:rPr>
          <w:t>http://www.iste.org/jrte/33/1/</w:t>
        </w:r>
      </w:hyperlink>
    </w:p>
    <w:p w:rsidR="00C054F1" w:rsidRPr="002807A1" w:rsidRDefault="00C054F1" w:rsidP="00611CC9">
      <w:pPr>
        <w:spacing w:line="360" w:lineRule="auto"/>
      </w:pPr>
      <w:r>
        <w:tab/>
      </w:r>
      <w:proofErr w:type="gramStart"/>
      <w:r>
        <w:t>norton.htm</w:t>
      </w:r>
      <w:r w:rsidRPr="002807A1">
        <w:t>.</w:t>
      </w:r>
      <w:proofErr w:type="gramEnd"/>
    </w:p>
    <w:p w:rsidR="00C054F1" w:rsidRDefault="00C054F1" w:rsidP="00116024">
      <w:pPr>
        <w:autoSpaceDE w:val="0"/>
        <w:autoSpaceDN w:val="0"/>
        <w:adjustRightInd w:val="0"/>
        <w:spacing w:after="0"/>
      </w:pPr>
      <w:proofErr w:type="spellStart"/>
      <w:proofErr w:type="gramStart"/>
      <w:r w:rsidRPr="002807A1">
        <w:t>Ocak</w:t>
      </w:r>
      <w:proofErr w:type="spellEnd"/>
      <w:r w:rsidRPr="002807A1">
        <w:t xml:space="preserve">, M. A. and </w:t>
      </w:r>
      <w:proofErr w:type="spellStart"/>
      <w:r w:rsidRPr="002807A1">
        <w:t>Akdemir</w:t>
      </w:r>
      <w:proofErr w:type="spellEnd"/>
      <w:r w:rsidRPr="002807A1">
        <w:t>, O. (2008).</w:t>
      </w:r>
      <w:proofErr w:type="gramEnd"/>
      <w:r w:rsidRPr="002807A1">
        <w:t xml:space="preserve"> An Investigation of Primary School </w:t>
      </w:r>
    </w:p>
    <w:p w:rsidR="00C054F1" w:rsidRDefault="00C054F1" w:rsidP="00116024">
      <w:pPr>
        <w:autoSpaceDE w:val="0"/>
        <w:autoSpaceDN w:val="0"/>
        <w:adjustRightInd w:val="0"/>
        <w:spacing w:after="0"/>
        <w:rPr>
          <w:i/>
          <w:iCs/>
        </w:rPr>
      </w:pPr>
      <w:r>
        <w:tab/>
      </w:r>
      <w:proofErr w:type="gramStart"/>
      <w:r w:rsidRPr="002807A1">
        <w:t>Science Teachers’ Use of Computer Applications.</w:t>
      </w:r>
      <w:proofErr w:type="gramEnd"/>
      <w:r w:rsidRPr="002807A1">
        <w:t xml:space="preserve"> </w:t>
      </w:r>
      <w:r w:rsidRPr="002807A1">
        <w:rPr>
          <w:i/>
          <w:iCs/>
        </w:rPr>
        <w:t xml:space="preserve">The Turkish Online </w:t>
      </w:r>
    </w:p>
    <w:p w:rsidR="00C054F1" w:rsidRDefault="00C054F1" w:rsidP="00116024">
      <w:pPr>
        <w:autoSpaceDE w:val="0"/>
        <w:autoSpaceDN w:val="0"/>
        <w:adjustRightInd w:val="0"/>
        <w:spacing w:after="0"/>
      </w:pPr>
      <w:r>
        <w:rPr>
          <w:i/>
          <w:iCs/>
        </w:rPr>
        <w:tab/>
      </w:r>
      <w:r w:rsidRPr="001B5A79">
        <w:rPr>
          <w:i/>
          <w:iCs/>
        </w:rPr>
        <w:t xml:space="preserve">Journal of Educational Technology, </w:t>
      </w:r>
      <w:r w:rsidRPr="001B5A79">
        <w:t xml:space="preserve">7(4), Retrieved from </w:t>
      </w:r>
    </w:p>
    <w:p w:rsidR="00C054F1" w:rsidRPr="002807A1" w:rsidRDefault="00C054F1" w:rsidP="00116024">
      <w:pPr>
        <w:autoSpaceDE w:val="0"/>
        <w:autoSpaceDN w:val="0"/>
        <w:adjustRightInd w:val="0"/>
        <w:spacing w:after="0" w:line="360" w:lineRule="auto"/>
      </w:pPr>
      <w:r>
        <w:tab/>
      </w:r>
      <w:hyperlink r:id="rId12" w:history="1">
        <w:r w:rsidRPr="001B5A79">
          <w:rPr>
            <w:rStyle w:val="Hyperlink"/>
            <w:color w:val="auto"/>
            <w:u w:val="none"/>
          </w:rPr>
          <w:t>www.tojet.net</w:t>
        </w:r>
      </w:hyperlink>
    </w:p>
    <w:p w:rsidR="00C054F1" w:rsidRDefault="00C054F1" w:rsidP="00116024">
      <w:pPr>
        <w:autoSpaceDE w:val="0"/>
        <w:autoSpaceDN w:val="0"/>
        <w:adjustRightInd w:val="0"/>
        <w:spacing w:after="0" w:line="360" w:lineRule="auto"/>
      </w:pPr>
      <w:proofErr w:type="spellStart"/>
      <w:r w:rsidRPr="002807A1">
        <w:t>Ofsted</w:t>
      </w:r>
      <w:proofErr w:type="spellEnd"/>
      <w:r w:rsidRPr="002807A1">
        <w:t xml:space="preserve"> (Office for Standards in Education) (2005) Embedding ICT in schools </w:t>
      </w:r>
    </w:p>
    <w:p w:rsidR="00C054F1" w:rsidRDefault="00C054F1" w:rsidP="00116024">
      <w:pPr>
        <w:autoSpaceDE w:val="0"/>
        <w:autoSpaceDN w:val="0"/>
        <w:adjustRightInd w:val="0"/>
        <w:spacing w:after="0"/>
      </w:pPr>
      <w:r>
        <w:tab/>
      </w:r>
      <w:r w:rsidRPr="002807A1">
        <w:t xml:space="preserve">– </w:t>
      </w:r>
      <w:proofErr w:type="gramStart"/>
      <w:r w:rsidRPr="002807A1">
        <w:t>a</w:t>
      </w:r>
      <w:proofErr w:type="gramEnd"/>
      <w:r w:rsidRPr="002807A1">
        <w:t xml:space="preserve"> dual evaluation exercise. </w:t>
      </w:r>
      <w:proofErr w:type="gramStart"/>
      <w:r w:rsidRPr="002807A1">
        <w:t>Office for Standards in Education.</w:t>
      </w:r>
      <w:proofErr w:type="gramEnd"/>
      <w:r w:rsidRPr="002807A1">
        <w:t xml:space="preserve"> </w:t>
      </w:r>
    </w:p>
    <w:p w:rsidR="00C054F1" w:rsidRPr="002807A1" w:rsidRDefault="00C054F1" w:rsidP="00116024">
      <w:pPr>
        <w:autoSpaceDE w:val="0"/>
        <w:autoSpaceDN w:val="0"/>
        <w:adjustRightInd w:val="0"/>
        <w:spacing w:after="0"/>
      </w:pPr>
      <w:r>
        <w:tab/>
      </w:r>
      <w:r w:rsidRPr="002807A1">
        <w:t>London: HMSO</w:t>
      </w:r>
    </w:p>
    <w:p w:rsidR="00C054F1" w:rsidRDefault="00C054F1" w:rsidP="00611CC9">
      <w:pPr>
        <w:spacing w:line="360" w:lineRule="auto"/>
      </w:pPr>
      <w:proofErr w:type="spellStart"/>
      <w:r w:rsidRPr="002807A1">
        <w:t>Pelgrum</w:t>
      </w:r>
      <w:proofErr w:type="spellEnd"/>
      <w:r w:rsidRPr="002807A1">
        <w:t xml:space="preserve"> (</w:t>
      </w:r>
      <w:proofErr w:type="gramStart"/>
      <w:r w:rsidRPr="002807A1">
        <w:t>2001 )</w:t>
      </w:r>
      <w:proofErr w:type="gramEnd"/>
      <w:r w:rsidRPr="002807A1">
        <w:t xml:space="preserve"> Obstacles to the integration of ICT in education: results from </w:t>
      </w:r>
    </w:p>
    <w:p w:rsidR="00C054F1" w:rsidRDefault="00C054F1" w:rsidP="00611CC9">
      <w:pPr>
        <w:spacing w:line="360" w:lineRule="auto"/>
      </w:pPr>
      <w:r>
        <w:tab/>
      </w:r>
      <w:proofErr w:type="gramStart"/>
      <w:r w:rsidRPr="002807A1">
        <w:t>a</w:t>
      </w:r>
      <w:proofErr w:type="gramEnd"/>
      <w:r w:rsidRPr="002807A1">
        <w:t xml:space="preserve"> worldwide educational assessment W.J. </w:t>
      </w:r>
      <w:proofErr w:type="spellStart"/>
      <w:r w:rsidRPr="002807A1">
        <w:t>Pelgrum</w:t>
      </w:r>
      <w:proofErr w:type="spellEnd"/>
      <w:r w:rsidRPr="002807A1">
        <w:t xml:space="preserve"> OCTO-University </w:t>
      </w:r>
    </w:p>
    <w:p w:rsidR="00C054F1" w:rsidRDefault="00C054F1" w:rsidP="00611CC9">
      <w:pPr>
        <w:spacing w:line="360" w:lineRule="auto"/>
      </w:pPr>
      <w:r>
        <w:tab/>
      </w:r>
      <w:proofErr w:type="spellStart"/>
      <w:r w:rsidRPr="002807A1">
        <w:t>Twente</w:t>
      </w:r>
      <w:proofErr w:type="spellEnd"/>
      <w:r w:rsidRPr="002807A1">
        <w:t xml:space="preserve">, </w:t>
      </w:r>
      <w:proofErr w:type="spellStart"/>
      <w:r w:rsidRPr="002807A1">
        <w:t>Enschede</w:t>
      </w:r>
      <w:proofErr w:type="spellEnd"/>
      <w:r w:rsidRPr="002807A1">
        <w:t xml:space="preserve">, The Netherlands Received 19 April 2000; accepted </w:t>
      </w:r>
    </w:p>
    <w:p w:rsidR="00C054F1" w:rsidRPr="002807A1" w:rsidRDefault="00C054F1" w:rsidP="00611CC9">
      <w:pPr>
        <w:spacing w:line="360" w:lineRule="auto"/>
      </w:pPr>
      <w:r>
        <w:tab/>
      </w:r>
      <w:r w:rsidRPr="002807A1">
        <w:t>22 May 2001</w:t>
      </w:r>
    </w:p>
    <w:p w:rsidR="00C054F1" w:rsidRDefault="00C054F1" w:rsidP="00C054F1">
      <w:pPr>
        <w:autoSpaceDE w:val="0"/>
        <w:autoSpaceDN w:val="0"/>
        <w:adjustRightInd w:val="0"/>
        <w:spacing w:after="0"/>
      </w:pPr>
      <w:proofErr w:type="spellStart"/>
      <w:r w:rsidRPr="002807A1">
        <w:t>Sadik</w:t>
      </w:r>
      <w:proofErr w:type="spellEnd"/>
      <w:r w:rsidRPr="002807A1">
        <w:t xml:space="preserve">, A. (2005). Factors influencing teachers’ attitudes towards personal use </w:t>
      </w:r>
    </w:p>
    <w:p w:rsidR="00C054F1" w:rsidRDefault="00C054F1" w:rsidP="00C054F1">
      <w:pPr>
        <w:autoSpaceDE w:val="0"/>
        <w:autoSpaceDN w:val="0"/>
        <w:adjustRightInd w:val="0"/>
        <w:spacing w:after="0"/>
      </w:pPr>
      <w:r>
        <w:tab/>
      </w:r>
      <w:proofErr w:type="gramStart"/>
      <w:r w:rsidRPr="002807A1">
        <w:t>and</w:t>
      </w:r>
      <w:proofErr w:type="gramEnd"/>
      <w:r w:rsidRPr="002807A1">
        <w:t xml:space="preserve"> schools use of computers: New evidence from a developing nation. </w:t>
      </w:r>
    </w:p>
    <w:p w:rsidR="00C054F1" w:rsidRPr="002807A1" w:rsidRDefault="00C054F1" w:rsidP="00C054F1">
      <w:pPr>
        <w:autoSpaceDE w:val="0"/>
        <w:autoSpaceDN w:val="0"/>
        <w:adjustRightInd w:val="0"/>
        <w:spacing w:after="0"/>
      </w:pPr>
      <w:r>
        <w:tab/>
      </w:r>
      <w:r w:rsidRPr="002807A1">
        <w:rPr>
          <w:i/>
          <w:iCs/>
        </w:rPr>
        <w:t>Evaluation Review, 2</w:t>
      </w:r>
      <w:r w:rsidRPr="002807A1">
        <w:t>(1), 1-29.</w:t>
      </w:r>
    </w:p>
    <w:p w:rsidR="00C054F1" w:rsidRDefault="00C054F1" w:rsidP="00C054F1">
      <w:pPr>
        <w:autoSpaceDE w:val="0"/>
        <w:autoSpaceDN w:val="0"/>
        <w:adjustRightInd w:val="0"/>
        <w:spacing w:after="0"/>
      </w:pPr>
      <w:proofErr w:type="spellStart"/>
      <w:r w:rsidRPr="002807A1">
        <w:t>Sadik</w:t>
      </w:r>
      <w:proofErr w:type="spellEnd"/>
      <w:r w:rsidRPr="002807A1">
        <w:t xml:space="preserve">, A. (2006) Factors Influencing Teachers’ Attitudes toward Personal use </w:t>
      </w:r>
    </w:p>
    <w:p w:rsidR="00C054F1" w:rsidRDefault="00C054F1" w:rsidP="00C054F1">
      <w:pPr>
        <w:autoSpaceDE w:val="0"/>
        <w:autoSpaceDN w:val="0"/>
        <w:adjustRightInd w:val="0"/>
        <w:spacing w:after="0"/>
      </w:pPr>
      <w:r>
        <w:tab/>
      </w:r>
      <w:proofErr w:type="gramStart"/>
      <w:r w:rsidRPr="002807A1">
        <w:t>and</w:t>
      </w:r>
      <w:proofErr w:type="gramEnd"/>
      <w:r w:rsidRPr="002807A1">
        <w:t xml:space="preserve"> school Use of Computers New Evidence From A Developing </w:t>
      </w:r>
    </w:p>
    <w:p w:rsidR="00C054F1" w:rsidRDefault="00C054F1" w:rsidP="00C054F1">
      <w:pPr>
        <w:autoSpaceDE w:val="0"/>
        <w:autoSpaceDN w:val="0"/>
        <w:adjustRightInd w:val="0"/>
        <w:spacing w:after="0"/>
      </w:pPr>
      <w:r>
        <w:tab/>
      </w:r>
      <w:r w:rsidRPr="002807A1">
        <w:t xml:space="preserve">Nation, </w:t>
      </w:r>
      <w:r w:rsidRPr="002807A1">
        <w:rPr>
          <w:i/>
          <w:iCs/>
        </w:rPr>
        <w:t>Evaluation Review</w:t>
      </w:r>
      <w:r w:rsidRPr="002807A1">
        <w:t>, 30(1), 86-113</w:t>
      </w:r>
    </w:p>
    <w:p w:rsidR="00D1178C" w:rsidRPr="002807A1" w:rsidRDefault="00D1178C" w:rsidP="00C054F1">
      <w:pPr>
        <w:autoSpaceDE w:val="0"/>
        <w:autoSpaceDN w:val="0"/>
        <w:adjustRightInd w:val="0"/>
        <w:spacing w:after="0"/>
      </w:pPr>
    </w:p>
    <w:p w:rsidR="00C054F1" w:rsidRDefault="00C054F1" w:rsidP="00C054F1">
      <w:pPr>
        <w:autoSpaceDE w:val="0"/>
        <w:autoSpaceDN w:val="0"/>
        <w:adjustRightInd w:val="0"/>
        <w:spacing w:after="0"/>
        <w:rPr>
          <w:bCs/>
        </w:rPr>
      </w:pPr>
      <w:r w:rsidRPr="002807A1">
        <w:lastRenderedPageBreak/>
        <w:t xml:space="preserve">Schiller &amp; </w:t>
      </w:r>
      <w:proofErr w:type="spellStart"/>
      <w:r w:rsidR="00D1178C" w:rsidRPr="002807A1">
        <w:t>Tillett</w:t>
      </w:r>
      <w:proofErr w:type="spellEnd"/>
      <w:r w:rsidR="00D1178C" w:rsidRPr="002807A1">
        <w:t xml:space="preserve"> </w:t>
      </w:r>
      <w:proofErr w:type="gramStart"/>
      <w:r w:rsidRPr="002807A1">
        <w:t xml:space="preserve">2004  </w:t>
      </w:r>
      <w:r w:rsidR="00D1178C" w:rsidRPr="002807A1">
        <w:rPr>
          <w:bCs/>
        </w:rPr>
        <w:t>ICT</w:t>
      </w:r>
      <w:proofErr w:type="gramEnd"/>
      <w:r w:rsidRPr="002807A1">
        <w:rPr>
          <w:bCs/>
        </w:rPr>
        <w:t xml:space="preserve"> as a learning tool to</w:t>
      </w:r>
      <w:r w:rsidR="00D1178C">
        <w:rPr>
          <w:bCs/>
        </w:rPr>
        <w:t xml:space="preserve"> </w:t>
      </w:r>
      <w:r w:rsidRPr="002807A1">
        <w:rPr>
          <w:bCs/>
        </w:rPr>
        <w:t xml:space="preserve">Assist teaching </w:t>
      </w:r>
      <w:r w:rsidR="00D1178C" w:rsidRPr="002807A1">
        <w:rPr>
          <w:bCs/>
        </w:rPr>
        <w:t xml:space="preserve">ICT </w:t>
      </w:r>
      <w:r w:rsidRPr="002807A1">
        <w:rPr>
          <w:bCs/>
        </w:rPr>
        <w:t>in</w:t>
      </w:r>
      <w:r w:rsidR="00D1178C">
        <w:rPr>
          <w:bCs/>
        </w:rPr>
        <w:t xml:space="preserve"> </w:t>
      </w:r>
      <w:r w:rsidRPr="002807A1">
        <w:rPr>
          <w:bCs/>
        </w:rPr>
        <w:t xml:space="preserve">Primary </w:t>
      </w:r>
    </w:p>
    <w:p w:rsidR="00C054F1" w:rsidRDefault="00C054F1" w:rsidP="00C054F1">
      <w:pPr>
        <w:autoSpaceDE w:val="0"/>
        <w:autoSpaceDN w:val="0"/>
        <w:adjustRightInd w:val="0"/>
        <w:spacing w:after="0"/>
      </w:pPr>
      <w:r>
        <w:rPr>
          <w:bCs/>
        </w:rPr>
        <w:tab/>
      </w:r>
      <w:proofErr w:type="gramStart"/>
      <w:r w:rsidRPr="002807A1">
        <w:rPr>
          <w:bCs/>
        </w:rPr>
        <w:t>schools</w:t>
      </w:r>
      <w:proofErr w:type="gramEnd"/>
      <w:r w:rsidRPr="002807A1">
        <w:t>,</w:t>
      </w:r>
      <w:r w:rsidR="00D1178C">
        <w:t xml:space="preserve"> </w:t>
      </w:r>
      <w:proofErr w:type="spellStart"/>
      <w:r w:rsidRPr="002807A1">
        <w:t>Ruba</w:t>
      </w:r>
      <w:proofErr w:type="spellEnd"/>
      <w:r w:rsidRPr="002807A1">
        <w:t xml:space="preserve"> </w:t>
      </w:r>
      <w:r w:rsidR="00D1178C" w:rsidRPr="002807A1">
        <w:t xml:space="preserve">Abu </w:t>
      </w:r>
      <w:proofErr w:type="spellStart"/>
      <w:r w:rsidR="00D1178C" w:rsidRPr="002807A1">
        <w:t>Hassana</w:t>
      </w:r>
      <w:proofErr w:type="spellEnd"/>
      <w:r w:rsidRPr="002807A1">
        <w:rPr>
          <w:bCs/>
        </w:rPr>
        <w:t xml:space="preserve">, </w:t>
      </w:r>
      <w:r w:rsidRPr="002807A1">
        <w:t>Coventry University,</w:t>
      </w:r>
      <w:r w:rsidRPr="002807A1">
        <w:rPr>
          <w:bCs/>
        </w:rPr>
        <w:t xml:space="preserve">, </w:t>
      </w:r>
      <w:r w:rsidRPr="002807A1">
        <w:t xml:space="preserve">School of Art and </w:t>
      </w:r>
    </w:p>
    <w:p w:rsidR="00C054F1" w:rsidRPr="002807A1" w:rsidRDefault="00C054F1" w:rsidP="00C054F1">
      <w:pPr>
        <w:autoSpaceDE w:val="0"/>
        <w:autoSpaceDN w:val="0"/>
        <w:adjustRightInd w:val="0"/>
        <w:spacing w:after="0"/>
        <w:rPr>
          <w:bCs/>
        </w:rPr>
      </w:pPr>
      <w:r>
        <w:tab/>
      </w:r>
      <w:r w:rsidRPr="002807A1">
        <w:t>Design, UK</w:t>
      </w:r>
      <w:r w:rsidRPr="001B5A79">
        <w:t>.</w:t>
      </w:r>
      <w:r w:rsidRPr="001B5A79">
        <w:rPr>
          <w:bCs/>
        </w:rPr>
        <w:t xml:space="preserve"> </w:t>
      </w:r>
      <w:hyperlink r:id="rId13" w:history="1">
        <w:r w:rsidRPr="001B5A79">
          <w:rPr>
            <w:rStyle w:val="Hyperlink"/>
            <w:color w:val="auto"/>
            <w:u w:val="none"/>
          </w:rPr>
          <w:t>ruba_h_a@hotmail.com</w:t>
        </w:r>
      </w:hyperlink>
    </w:p>
    <w:p w:rsidR="00C054F1" w:rsidRDefault="00C054F1" w:rsidP="00C054F1">
      <w:pPr>
        <w:autoSpaceDE w:val="0"/>
        <w:autoSpaceDN w:val="0"/>
        <w:adjustRightInd w:val="0"/>
        <w:spacing w:after="0"/>
      </w:pPr>
      <w:proofErr w:type="spellStart"/>
      <w:proofErr w:type="gramStart"/>
      <w:r w:rsidRPr="002807A1">
        <w:t>Shapkaa</w:t>
      </w:r>
      <w:proofErr w:type="spellEnd"/>
      <w:r w:rsidRPr="002807A1">
        <w:t xml:space="preserve">, J., and M. </w:t>
      </w:r>
      <w:proofErr w:type="spellStart"/>
      <w:r w:rsidRPr="002807A1">
        <w:t>Ferrarib</w:t>
      </w:r>
      <w:proofErr w:type="spellEnd"/>
      <w:r w:rsidRPr="002807A1">
        <w:t xml:space="preserve"> (2003).</w:t>
      </w:r>
      <w:proofErr w:type="gramEnd"/>
      <w:r w:rsidRPr="002807A1">
        <w:t xml:space="preserve"> Computer-related attitudes and actions </w:t>
      </w:r>
    </w:p>
    <w:p w:rsidR="00C054F1" w:rsidRPr="002807A1" w:rsidRDefault="00C054F1" w:rsidP="00C054F1">
      <w:pPr>
        <w:autoSpaceDE w:val="0"/>
        <w:autoSpaceDN w:val="0"/>
        <w:adjustRightInd w:val="0"/>
        <w:spacing w:after="0"/>
        <w:rPr>
          <w:i/>
          <w:iCs/>
        </w:rPr>
      </w:pPr>
      <w:r>
        <w:tab/>
      </w:r>
      <w:proofErr w:type="gramStart"/>
      <w:r w:rsidRPr="002807A1">
        <w:t>teacher</w:t>
      </w:r>
      <w:proofErr w:type="gramEnd"/>
      <w:r w:rsidRPr="002807A1">
        <w:t xml:space="preserve"> candidates. </w:t>
      </w:r>
      <w:proofErr w:type="gramStart"/>
      <w:r w:rsidRPr="002807A1">
        <w:rPr>
          <w:i/>
          <w:iCs/>
        </w:rPr>
        <w:t xml:space="preserve">Computers in Human Behavior </w:t>
      </w:r>
      <w:r w:rsidRPr="002807A1">
        <w:t>19(3), 319-34.</w:t>
      </w:r>
      <w:proofErr w:type="gramEnd"/>
    </w:p>
    <w:p w:rsidR="00C054F1" w:rsidRDefault="00C054F1" w:rsidP="00C054F1">
      <w:pPr>
        <w:autoSpaceDE w:val="0"/>
        <w:autoSpaceDN w:val="0"/>
        <w:adjustRightInd w:val="0"/>
        <w:spacing w:after="0"/>
      </w:pPr>
      <w:r w:rsidRPr="002807A1">
        <w:t xml:space="preserve">Smith B., </w:t>
      </w:r>
      <w:proofErr w:type="spellStart"/>
      <w:r w:rsidRPr="002807A1">
        <w:t>Caputi</w:t>
      </w:r>
      <w:proofErr w:type="spellEnd"/>
      <w:r w:rsidRPr="002807A1">
        <w:t xml:space="preserve"> P. and </w:t>
      </w:r>
      <w:proofErr w:type="spellStart"/>
      <w:r w:rsidRPr="002807A1">
        <w:t>Rawstorne</w:t>
      </w:r>
      <w:proofErr w:type="spellEnd"/>
      <w:r w:rsidRPr="002807A1">
        <w:t xml:space="preserve"> P. (2000) Differentiating computer </w:t>
      </w:r>
    </w:p>
    <w:p w:rsidR="00C054F1" w:rsidRDefault="00C054F1" w:rsidP="00C054F1">
      <w:pPr>
        <w:autoSpaceDE w:val="0"/>
        <w:autoSpaceDN w:val="0"/>
        <w:adjustRightInd w:val="0"/>
        <w:spacing w:after="0"/>
      </w:pPr>
      <w:r>
        <w:tab/>
      </w:r>
      <w:proofErr w:type="gramStart"/>
      <w:r w:rsidRPr="002807A1">
        <w:t>experience</w:t>
      </w:r>
      <w:proofErr w:type="gramEnd"/>
      <w:r w:rsidRPr="002807A1">
        <w:t xml:space="preserve"> and attitudes toward computers: an empirical investigation. </w:t>
      </w:r>
    </w:p>
    <w:p w:rsidR="00C054F1" w:rsidRPr="002807A1" w:rsidRDefault="00C054F1" w:rsidP="00C054F1">
      <w:pPr>
        <w:autoSpaceDE w:val="0"/>
        <w:autoSpaceDN w:val="0"/>
        <w:adjustRightInd w:val="0"/>
        <w:spacing w:after="0"/>
      </w:pPr>
      <w:r>
        <w:tab/>
      </w:r>
      <w:r w:rsidRPr="002807A1">
        <w:rPr>
          <w:i/>
          <w:iCs/>
        </w:rPr>
        <w:t xml:space="preserve">Computers in Human Behavior </w:t>
      </w:r>
      <w:r w:rsidRPr="002807A1">
        <w:t>16, 59–81.</w:t>
      </w:r>
    </w:p>
    <w:p w:rsidR="00C054F1" w:rsidRDefault="00C054F1" w:rsidP="00611CC9">
      <w:pPr>
        <w:spacing w:line="360" w:lineRule="auto"/>
        <w:rPr>
          <w:i/>
          <w:iCs/>
        </w:rPr>
      </w:pPr>
      <w:r w:rsidRPr="002807A1">
        <w:t xml:space="preserve">Smith, T. C. (2002). </w:t>
      </w:r>
      <w:r w:rsidRPr="002807A1">
        <w:rPr>
          <w:i/>
          <w:iCs/>
        </w:rPr>
        <w:t xml:space="preserve">An analysis of teacher educators and technology </w:t>
      </w:r>
    </w:p>
    <w:p w:rsidR="00C054F1" w:rsidRDefault="00C054F1" w:rsidP="00611CC9">
      <w:pPr>
        <w:spacing w:line="360" w:lineRule="auto"/>
        <w:rPr>
          <w:i/>
          <w:iCs/>
        </w:rPr>
      </w:pPr>
      <w:r>
        <w:rPr>
          <w:i/>
          <w:iCs/>
        </w:rPr>
        <w:tab/>
      </w:r>
      <w:proofErr w:type="gramStart"/>
      <w:r w:rsidRPr="002807A1">
        <w:rPr>
          <w:i/>
          <w:iCs/>
        </w:rPr>
        <w:t>integration</w:t>
      </w:r>
      <w:proofErr w:type="gramEnd"/>
      <w:r w:rsidRPr="002807A1">
        <w:rPr>
          <w:i/>
          <w:iCs/>
        </w:rPr>
        <w:t xml:space="preserve"> projects at four universities.</w:t>
      </w:r>
    </w:p>
    <w:p w:rsidR="00C054F1" w:rsidRDefault="00C054F1" w:rsidP="00611CC9">
      <w:pPr>
        <w:spacing w:line="360" w:lineRule="auto"/>
      </w:pPr>
      <w:proofErr w:type="gramStart"/>
      <w:r w:rsidRPr="002807A1">
        <w:t>UNESCO.</w:t>
      </w:r>
      <w:proofErr w:type="gramEnd"/>
      <w:r w:rsidRPr="002807A1">
        <w:t xml:space="preserve"> </w:t>
      </w:r>
      <w:proofErr w:type="gramStart"/>
      <w:r w:rsidRPr="002807A1">
        <w:t xml:space="preserve">(2002). </w:t>
      </w:r>
      <w:r w:rsidRPr="002807A1">
        <w:rPr>
          <w:i/>
          <w:iCs/>
        </w:rPr>
        <w:t>ICT in Education.</w:t>
      </w:r>
      <w:proofErr w:type="gramEnd"/>
      <w:r w:rsidRPr="002807A1">
        <w:rPr>
          <w:i/>
          <w:iCs/>
        </w:rPr>
        <w:t xml:space="preserve"> </w:t>
      </w:r>
      <w:r w:rsidRPr="002807A1">
        <w:t xml:space="preserve">Retrieved May 3rd, 2011 from </w:t>
      </w:r>
    </w:p>
    <w:p w:rsidR="00C054F1" w:rsidRPr="00C8481D" w:rsidRDefault="00C054F1" w:rsidP="00611CC9">
      <w:pPr>
        <w:spacing w:line="360" w:lineRule="auto"/>
      </w:pPr>
      <w:r>
        <w:tab/>
      </w:r>
      <w:r w:rsidRPr="002807A1">
        <w:t>http://portal.unesco.org/ci/en/ev.php</w:t>
      </w:r>
    </w:p>
    <w:p w:rsidR="00C054F1" w:rsidRDefault="00C054F1" w:rsidP="00C054F1">
      <w:pPr>
        <w:autoSpaceDE w:val="0"/>
        <w:autoSpaceDN w:val="0"/>
        <w:adjustRightInd w:val="0"/>
        <w:spacing w:after="0"/>
        <w:rPr>
          <w:i/>
          <w:iCs/>
        </w:rPr>
      </w:pPr>
      <w:proofErr w:type="gramStart"/>
      <w:r w:rsidRPr="002807A1">
        <w:t>UNESCO.</w:t>
      </w:r>
      <w:proofErr w:type="gramEnd"/>
      <w:r w:rsidRPr="002807A1">
        <w:t xml:space="preserve"> (2002). </w:t>
      </w:r>
      <w:r w:rsidRPr="002807A1">
        <w:rPr>
          <w:i/>
          <w:iCs/>
        </w:rPr>
        <w:t xml:space="preserve">Information and communication technologies in teacher </w:t>
      </w:r>
    </w:p>
    <w:p w:rsidR="00C054F1" w:rsidRPr="00C8481D" w:rsidRDefault="00C054F1" w:rsidP="00C054F1">
      <w:pPr>
        <w:autoSpaceDE w:val="0"/>
        <w:autoSpaceDN w:val="0"/>
        <w:adjustRightInd w:val="0"/>
        <w:spacing w:after="0"/>
      </w:pPr>
      <w:r>
        <w:rPr>
          <w:i/>
          <w:iCs/>
        </w:rPr>
        <w:tab/>
      </w:r>
      <w:proofErr w:type="gramStart"/>
      <w:r w:rsidRPr="002807A1">
        <w:rPr>
          <w:i/>
          <w:iCs/>
        </w:rPr>
        <w:t>education</w:t>
      </w:r>
      <w:proofErr w:type="gramEnd"/>
      <w:r w:rsidRPr="002807A1">
        <w:rPr>
          <w:i/>
          <w:iCs/>
        </w:rPr>
        <w:t xml:space="preserve">: A planning guide. </w:t>
      </w:r>
      <w:r w:rsidRPr="002807A1">
        <w:t>Paris:</w:t>
      </w:r>
    </w:p>
    <w:p w:rsidR="00C054F1" w:rsidRDefault="00C054F1" w:rsidP="00611CC9">
      <w:pPr>
        <w:spacing w:line="360" w:lineRule="auto"/>
      </w:pPr>
      <w:r w:rsidRPr="00B35455">
        <w:t>UNESCO (2003) “Developing and Using Indicators of ICT Use in Education”</w:t>
      </w:r>
    </w:p>
    <w:p w:rsidR="00C054F1" w:rsidRDefault="00C054F1" w:rsidP="00611CC9">
      <w:pPr>
        <w:spacing w:line="360" w:lineRule="auto"/>
      </w:pPr>
      <w:proofErr w:type="gramStart"/>
      <w:r w:rsidRPr="002807A1">
        <w:t>UNESCO.</w:t>
      </w:r>
      <w:proofErr w:type="gramEnd"/>
      <w:r w:rsidRPr="002807A1">
        <w:t xml:space="preserve"> </w:t>
      </w:r>
      <w:proofErr w:type="gramStart"/>
      <w:r w:rsidRPr="002807A1">
        <w:t xml:space="preserve">(2006). </w:t>
      </w:r>
      <w:r w:rsidRPr="002807A1">
        <w:rPr>
          <w:i/>
          <w:iCs/>
        </w:rPr>
        <w:t>ICT in Education.</w:t>
      </w:r>
      <w:proofErr w:type="gramEnd"/>
      <w:r w:rsidRPr="002807A1">
        <w:rPr>
          <w:i/>
          <w:iCs/>
        </w:rPr>
        <w:t xml:space="preserve"> </w:t>
      </w:r>
      <w:r w:rsidRPr="002807A1">
        <w:t xml:space="preserve">Retrieved March 12th, 2010 from </w:t>
      </w:r>
    </w:p>
    <w:p w:rsidR="00C054F1" w:rsidRDefault="00C054F1" w:rsidP="00611CC9">
      <w:pPr>
        <w:spacing w:line="360" w:lineRule="auto"/>
      </w:pPr>
      <w:r>
        <w:tab/>
      </w:r>
      <w:hyperlink r:id="rId14" w:history="1">
        <w:r w:rsidRPr="002807A1">
          <w:rPr>
            <w:rStyle w:val="Hyperlink"/>
            <w:color w:val="auto"/>
            <w:u w:val="none"/>
          </w:rPr>
          <w:t>http://portal.unesco.org/ci/en/ev.php</w:t>
        </w:r>
      </w:hyperlink>
    </w:p>
    <w:p w:rsidR="00C054F1" w:rsidRDefault="00C054F1" w:rsidP="00611CC9">
      <w:pPr>
        <w:spacing w:line="360" w:lineRule="auto"/>
      </w:pPr>
      <w:proofErr w:type="gramStart"/>
      <w:r w:rsidRPr="002807A1">
        <w:t>UNESCO Report.</w:t>
      </w:r>
      <w:proofErr w:type="gramEnd"/>
      <w:r w:rsidRPr="002807A1">
        <w:t xml:space="preserve"> (2009). </w:t>
      </w:r>
      <w:r w:rsidRPr="006E174B">
        <w:t>http://www.unescobkk.org/education/ict/online-</w:t>
      </w:r>
    </w:p>
    <w:p w:rsidR="00C054F1" w:rsidRDefault="00C054F1" w:rsidP="00611CC9">
      <w:pPr>
        <w:spacing w:line="360" w:lineRule="auto"/>
      </w:pPr>
      <w:r>
        <w:tab/>
      </w:r>
      <w:proofErr w:type="gramStart"/>
      <w:r w:rsidRPr="002807A1">
        <w:t>resources/databases/ict-in-education-database/article/article/the-rector</w:t>
      </w:r>
      <w:proofErr w:type="gramEnd"/>
      <w:r w:rsidRPr="002807A1">
        <w:t>-</w:t>
      </w:r>
    </w:p>
    <w:p w:rsidR="00C054F1" w:rsidRDefault="00C054F1" w:rsidP="00611CC9">
      <w:pPr>
        <w:spacing w:line="360" w:lineRule="auto"/>
      </w:pPr>
      <w:r>
        <w:tab/>
      </w:r>
      <w:proofErr w:type="gramStart"/>
      <w:r w:rsidRPr="002807A1">
        <w:t>of-the-</w:t>
      </w:r>
      <w:proofErr w:type="spellStart"/>
      <w:r w:rsidRPr="002807A1">
        <w:t>moscow</w:t>
      </w:r>
      <w:proofErr w:type="spellEnd"/>
      <w:proofErr w:type="gramEnd"/>
      <w:r w:rsidRPr="002807A1">
        <w:t xml:space="preserve"> institute-of-open-education-and-</w:t>
      </w:r>
      <w:proofErr w:type="spellStart"/>
      <w:r w:rsidRPr="002807A1">
        <w:t>jordans</w:t>
      </w:r>
      <w:proofErr w:type="spellEnd"/>
      <w:r w:rsidRPr="002807A1">
        <w:t>-ministry-of-</w:t>
      </w:r>
    </w:p>
    <w:p w:rsidR="00C054F1" w:rsidRDefault="00C054F1" w:rsidP="00C054F1">
      <w:r>
        <w:tab/>
      </w:r>
      <w:proofErr w:type="gramStart"/>
      <w:r w:rsidRPr="002807A1">
        <w:t>information-and-</w:t>
      </w:r>
      <w:proofErr w:type="spellStart"/>
      <w:r w:rsidRPr="002807A1">
        <w:t>comm</w:t>
      </w:r>
      <w:proofErr w:type="spellEnd"/>
      <w:proofErr w:type="gramEnd"/>
      <w:r w:rsidRPr="002807A1">
        <w:t>/ ( Retrieved March 2010)</w:t>
      </w:r>
    </w:p>
    <w:p w:rsidR="00B152D4" w:rsidRDefault="00B152D4" w:rsidP="00B152D4">
      <w:pPr>
        <w:jc w:val="center"/>
      </w:pPr>
    </w:p>
    <w:p w:rsidR="00B5637B" w:rsidRPr="003D28E6" w:rsidRDefault="00B5637B" w:rsidP="00B5637B">
      <w:pPr>
        <w:jc w:val="center"/>
        <w:rPr>
          <w:b/>
        </w:rPr>
      </w:pPr>
      <w:r w:rsidRPr="003D28E6">
        <w:rPr>
          <w:b/>
        </w:rPr>
        <w:lastRenderedPageBreak/>
        <w:t>APPENDICES</w:t>
      </w:r>
    </w:p>
    <w:p w:rsidR="002973B4" w:rsidRPr="003D28E6" w:rsidRDefault="00B5637B" w:rsidP="00B5637B">
      <w:pPr>
        <w:jc w:val="left"/>
        <w:rPr>
          <w:b/>
        </w:rPr>
      </w:pPr>
      <w:r w:rsidRPr="003D28E6">
        <w:rPr>
          <w:b/>
        </w:rPr>
        <w:t>Questionnaire</w:t>
      </w:r>
    </w:p>
    <w:p w:rsidR="002973B4" w:rsidRPr="00C14897" w:rsidRDefault="002973B4" w:rsidP="002973B4">
      <w:r w:rsidRPr="00C14897">
        <w:t>May you answer the following question for my research work? Your responses would be treated with necessary confidentiality they deserve.</w:t>
      </w:r>
    </w:p>
    <w:p w:rsidR="002973B4" w:rsidRPr="00C14897" w:rsidRDefault="00B00BBF" w:rsidP="002973B4">
      <w:r>
        <w:rPr>
          <w:noProof/>
        </w:rPr>
        <w:pict>
          <v:rect id="_x0000_s1153" style="position:absolute;left:0;text-align:left;margin-left:123.85pt;margin-top:64.2pt;width:12.15pt;height:15pt;z-index:251678720"/>
        </w:pict>
      </w:r>
      <w:r>
        <w:rPr>
          <w:noProof/>
        </w:rPr>
        <w:pict>
          <v:rect id="_x0000_s1154" style="position:absolute;left:0;text-align:left;margin-left:179pt;margin-top:64.2pt;width:12.15pt;height:15pt;z-index:251679744"/>
        </w:pict>
      </w:r>
      <w:r>
        <w:rPr>
          <w:noProof/>
        </w:rPr>
        <w:pict>
          <v:rect id="_x0000_s1155" style="position:absolute;left:0;text-align:left;margin-left:235.85pt;margin-top:64.2pt;width:12.15pt;height:15pt;z-index:251680768"/>
        </w:pict>
      </w:r>
      <w:r>
        <w:rPr>
          <w:noProof/>
        </w:rPr>
        <w:pict>
          <v:rect id="_x0000_s1156" style="position:absolute;left:0;text-align:left;margin-left:300pt;margin-top:64.2pt;width:12.15pt;height:15pt;z-index:251681792"/>
        </w:pict>
      </w:r>
      <w:r w:rsidR="002973B4" w:rsidRPr="00C14897">
        <w:t>Section (1) Instruction: Please indicate your response to the following questions by checking the appropriate boxes</w:t>
      </w:r>
    </w:p>
    <w:p w:rsidR="002973B4" w:rsidRPr="00C14897" w:rsidRDefault="002973B4" w:rsidP="002973B4">
      <w:pPr>
        <w:pStyle w:val="ListParagraph"/>
        <w:numPr>
          <w:ilvl w:val="0"/>
          <w:numId w:val="6"/>
        </w:numPr>
      </w:pPr>
      <w:r w:rsidRPr="00C14897">
        <w:t>What is your age?            20-29         30-39          40-49            50+</w:t>
      </w:r>
    </w:p>
    <w:p w:rsidR="002973B4" w:rsidRPr="00C14897" w:rsidRDefault="00B00BBF" w:rsidP="002973B4">
      <w:pPr>
        <w:pStyle w:val="ListParagraph"/>
        <w:numPr>
          <w:ilvl w:val="0"/>
          <w:numId w:val="6"/>
        </w:numPr>
      </w:pPr>
      <w:r>
        <w:rPr>
          <w:noProof/>
        </w:rPr>
        <w:pict>
          <v:rect id="_x0000_s1158" style="position:absolute;left:0;text-align:left;margin-left:179pt;margin-top:.4pt;width:12.15pt;height:15pt;z-index:251683840"/>
        </w:pict>
      </w:r>
      <w:r>
        <w:rPr>
          <w:noProof/>
        </w:rPr>
        <w:pict>
          <v:rect id="_x0000_s1157" style="position:absolute;left:0;text-align:left;margin-left:123.85pt;margin-top:.4pt;width:12.15pt;height:15pt;z-index:251682816"/>
        </w:pict>
      </w:r>
      <w:r w:rsidR="002973B4" w:rsidRPr="00C14897">
        <w:t>What is your gender?         Male        Female</w:t>
      </w:r>
    </w:p>
    <w:p w:rsidR="002973B4" w:rsidRPr="00C14897" w:rsidRDefault="00B00BBF" w:rsidP="002973B4">
      <w:pPr>
        <w:pStyle w:val="ListParagraph"/>
        <w:numPr>
          <w:ilvl w:val="0"/>
          <w:numId w:val="6"/>
        </w:numPr>
      </w:pPr>
      <w:r>
        <w:rPr>
          <w:noProof/>
        </w:rPr>
        <w:pict>
          <v:rect id="_x0000_s1160" style="position:absolute;left:0;text-align:left;margin-left:312.15pt;margin-top:37.3pt;width:12.15pt;height:15pt;z-index:251685888;mso-position-horizontal-relative:text;mso-position-vertical-relative:text"/>
        </w:pict>
      </w:r>
      <w:r>
        <w:rPr>
          <w:noProof/>
        </w:rPr>
        <w:pict>
          <v:rect id="_x0000_s1161" style="position:absolute;left:0;text-align:left;margin-left:242pt;margin-top:37.3pt;width:12.15pt;height:15pt;z-index:251686912;mso-position-horizontal-relative:text;mso-position-vertical-relative:text"/>
        </w:pict>
      </w:r>
      <w:r>
        <w:rPr>
          <w:noProof/>
        </w:rPr>
        <w:pict>
          <v:rect id="_x0000_s1162" style="position:absolute;left:0;text-align:left;margin-left:149.35pt;margin-top:36.8pt;width:12.15pt;height:15pt;z-index:251687936"/>
        </w:pict>
      </w:r>
      <w:r>
        <w:rPr>
          <w:noProof/>
        </w:rPr>
        <w:pict>
          <v:rect id="_x0000_s1159" style="position:absolute;left:0;text-align:left;margin-left:41.15pt;margin-top:33.8pt;width:12.15pt;height:15pt;z-index:251684864"/>
        </w:pict>
      </w:r>
      <w:r w:rsidR="002973B4" w:rsidRPr="00C14897">
        <w:t xml:space="preserve">What is your highest completed academic certificate? </w:t>
      </w:r>
    </w:p>
    <w:tbl>
      <w:tblPr>
        <w:tblpPr w:leftFromText="180" w:rightFromText="180" w:bottomFromText="200" w:vertAnchor="text" w:horzAnchor="margin" w:tblpY="2906"/>
        <w:tblW w:w="7493" w:type="dxa"/>
        <w:tblLook w:val="04A0" w:firstRow="1" w:lastRow="0" w:firstColumn="1" w:lastColumn="0" w:noHBand="0" w:noVBand="1"/>
      </w:tblPr>
      <w:tblGrid>
        <w:gridCol w:w="3710"/>
        <w:gridCol w:w="1362"/>
        <w:gridCol w:w="1362"/>
        <w:gridCol w:w="1362"/>
      </w:tblGrid>
      <w:tr w:rsidR="002973B4" w:rsidRPr="00C14897" w:rsidTr="00B5637B">
        <w:trPr>
          <w:trHeight w:val="355"/>
        </w:trPr>
        <w:tc>
          <w:tcPr>
            <w:tcW w:w="3710" w:type="dxa"/>
            <w:tcBorders>
              <w:top w:val="single" w:sz="4" w:space="0" w:color="auto"/>
              <w:bottom w:val="single" w:sz="4" w:space="0" w:color="auto"/>
            </w:tcBorders>
            <w:noWrap/>
            <w:vAlign w:val="bottom"/>
          </w:tcPr>
          <w:p w:rsidR="002973B4" w:rsidRPr="00C14897" w:rsidRDefault="002973B4" w:rsidP="00B5637B">
            <w:pPr>
              <w:spacing w:after="0" w:line="276" w:lineRule="auto"/>
              <w:rPr>
                <w:rFonts w:eastAsia="Times New Roman"/>
                <w:color w:val="000000"/>
              </w:rPr>
            </w:pPr>
            <w:r w:rsidRPr="00C14897">
              <w:rPr>
                <w:rFonts w:eastAsia="Times New Roman"/>
                <w:color w:val="000000"/>
              </w:rPr>
              <w:t>Assessment</w:t>
            </w:r>
          </w:p>
        </w:tc>
        <w:tc>
          <w:tcPr>
            <w:tcW w:w="1261" w:type="dxa"/>
            <w:tcBorders>
              <w:top w:val="single" w:sz="4" w:space="0" w:color="auto"/>
              <w:bottom w:val="single" w:sz="4" w:space="0" w:color="auto"/>
            </w:tcBorders>
            <w:noWrap/>
            <w:vAlign w:val="bottom"/>
          </w:tcPr>
          <w:p w:rsidR="002973B4" w:rsidRPr="00C14897" w:rsidRDefault="002973B4" w:rsidP="00B5637B">
            <w:pPr>
              <w:spacing w:after="0" w:line="276" w:lineRule="auto"/>
              <w:jc w:val="center"/>
              <w:rPr>
                <w:rFonts w:eastAsia="Times New Roman"/>
                <w:color w:val="000000"/>
              </w:rPr>
            </w:pPr>
            <w:r w:rsidRPr="00C14897">
              <w:rPr>
                <w:rFonts w:eastAsia="Times New Roman"/>
                <w:color w:val="000000"/>
              </w:rPr>
              <w:t>Much competence</w:t>
            </w:r>
          </w:p>
        </w:tc>
        <w:tc>
          <w:tcPr>
            <w:tcW w:w="1261" w:type="dxa"/>
            <w:tcBorders>
              <w:top w:val="single" w:sz="4" w:space="0" w:color="auto"/>
              <w:bottom w:val="single" w:sz="4" w:space="0" w:color="auto"/>
            </w:tcBorders>
            <w:noWrap/>
            <w:vAlign w:val="bottom"/>
          </w:tcPr>
          <w:p w:rsidR="002973B4" w:rsidRPr="00C14897" w:rsidRDefault="002973B4" w:rsidP="00B5637B">
            <w:pPr>
              <w:spacing w:after="0" w:line="276" w:lineRule="auto"/>
              <w:jc w:val="center"/>
              <w:rPr>
                <w:rFonts w:eastAsia="Times New Roman"/>
                <w:color w:val="000000"/>
              </w:rPr>
            </w:pPr>
            <w:r w:rsidRPr="00C14897">
              <w:rPr>
                <w:rFonts w:eastAsia="Times New Roman"/>
                <w:color w:val="000000"/>
              </w:rPr>
              <w:t>Little competence</w:t>
            </w:r>
          </w:p>
        </w:tc>
        <w:tc>
          <w:tcPr>
            <w:tcW w:w="1261" w:type="dxa"/>
            <w:tcBorders>
              <w:top w:val="single" w:sz="4" w:space="0" w:color="auto"/>
              <w:bottom w:val="single" w:sz="4" w:space="0" w:color="auto"/>
            </w:tcBorders>
            <w:noWrap/>
            <w:vAlign w:val="bottom"/>
          </w:tcPr>
          <w:p w:rsidR="002973B4" w:rsidRPr="00C14897" w:rsidRDefault="002973B4" w:rsidP="00B5637B">
            <w:pPr>
              <w:spacing w:after="0" w:line="276" w:lineRule="auto"/>
              <w:jc w:val="center"/>
              <w:rPr>
                <w:rFonts w:eastAsia="Times New Roman"/>
                <w:color w:val="000000"/>
              </w:rPr>
            </w:pPr>
            <w:r w:rsidRPr="00C14897">
              <w:rPr>
                <w:rFonts w:eastAsia="Times New Roman"/>
                <w:color w:val="000000"/>
              </w:rPr>
              <w:t>No competence</w:t>
            </w:r>
          </w:p>
        </w:tc>
      </w:tr>
      <w:tr w:rsidR="002973B4" w:rsidRPr="00C14897" w:rsidTr="00B5637B">
        <w:trPr>
          <w:trHeight w:val="355"/>
        </w:trPr>
        <w:tc>
          <w:tcPr>
            <w:tcW w:w="3710" w:type="dxa"/>
            <w:noWrap/>
            <w:vAlign w:val="bottom"/>
          </w:tcPr>
          <w:p w:rsidR="002973B4" w:rsidRPr="00C14897" w:rsidRDefault="002973B4" w:rsidP="00B5637B">
            <w:pPr>
              <w:pStyle w:val="msolistparagraph0"/>
              <w:numPr>
                <w:ilvl w:val="0"/>
                <w:numId w:val="6"/>
              </w:numPr>
              <w:spacing w:after="0" w:line="276" w:lineRule="auto"/>
              <w:contextualSpacing/>
              <w:rPr>
                <w:color w:val="000000"/>
              </w:rPr>
            </w:pPr>
            <w:r w:rsidRPr="00C14897">
              <w:rPr>
                <w:color w:val="000000"/>
              </w:rPr>
              <w:t xml:space="preserve">Install new software </w:t>
            </w:r>
          </w:p>
          <w:p w:rsidR="002973B4" w:rsidRPr="00C14897" w:rsidRDefault="002973B4" w:rsidP="00B5637B">
            <w:pPr>
              <w:spacing w:after="0" w:line="276" w:lineRule="auto"/>
              <w:ind w:hanging="360"/>
              <w:rPr>
                <w:rFonts w:eastAsia="Times New Roman"/>
                <w:color w:val="000000"/>
              </w:rPr>
            </w:pPr>
            <w:r w:rsidRPr="00C14897">
              <w:rPr>
                <w:rFonts w:eastAsia="Times New Roman"/>
                <w:color w:val="000000"/>
              </w:rPr>
              <w:t>on        a computer</w:t>
            </w:r>
          </w:p>
        </w:tc>
        <w:tc>
          <w:tcPr>
            <w:tcW w:w="1261" w:type="dxa"/>
            <w:noWrap/>
            <w:vAlign w:val="bottom"/>
          </w:tcPr>
          <w:p w:rsidR="002973B4" w:rsidRPr="00C14897" w:rsidRDefault="00B00BBF" w:rsidP="00B5637B">
            <w:pPr>
              <w:spacing w:after="0" w:line="276" w:lineRule="auto"/>
              <w:jc w:val="center"/>
              <w:rPr>
                <w:rFonts w:eastAsia="Times New Roman"/>
                <w:color w:val="000000"/>
              </w:rPr>
            </w:pPr>
            <w:r>
              <w:rPr>
                <w:rFonts w:eastAsia="Times New Roman"/>
                <w:noProof/>
                <w:color w:val="000000"/>
              </w:rPr>
              <w:pict>
                <v:group id="_x0000_s1231" style="position:absolute;left:0;text-align:left;margin-left:19.85pt;margin-top:14.8pt;width:161.2pt;height:127.6pt;z-index:251696128;mso-position-horizontal-relative:text;mso-position-vertical-relative:text" coordorigin="6686,11299" coordsize="3224,2552">
                  <v:rect id="_x0000_s1163" style="position:absolute;left:6686;top:11299;width:216;height:293;mso-position-horizontal-relative:text;mso-position-vertical-relative:text"/>
                  <v:rect id="_x0000_s1164" style="position:absolute;left:8184;top:11299;width:216;height:293;mso-position-horizontal-relative:text;mso-position-vertical-relative:text"/>
                  <v:rect id="_x0000_s1165" style="position:absolute;left:9694;top:11299;width:216;height:293;mso-position-horizontal-relative:text;mso-position-vertical-relative:text"/>
                  <v:rect id="_x0000_s1166" style="position:absolute;left:6686;top:11654;width:216;height:293;mso-position-horizontal-relative:text;mso-position-vertical-relative:text"/>
                  <v:rect id="_x0000_s1167" style="position:absolute;left:8184;top:11674;width:216;height:293;mso-position-horizontal-relative:text;mso-position-vertical-relative:text"/>
                  <v:rect id="_x0000_s1168" style="position:absolute;left:9694;top:11674;width:216;height:293;mso-position-horizontal-relative:text;mso-position-vertical-relative:text"/>
                  <v:rect id="_x0000_s1169" style="position:absolute;left:6686;top:12289;width:216;height:293;mso-position-horizontal-relative:text;mso-position-vertical-relative:text"/>
                  <v:rect id="_x0000_s1170" style="position:absolute;left:8184;top:12289;width:216;height:293;mso-position-horizontal-relative:text;mso-position-vertical-relative:text"/>
                  <v:rect id="_x0000_s1171" style="position:absolute;left:9694;top:12289;width:216;height:293;mso-position-horizontal-relative:text;mso-position-vertical-relative:text"/>
                  <v:rect id="_x0000_s1172" style="position:absolute;left:6686;top:12924;width:216;height:293;mso-position-horizontal-relative:text;mso-position-vertical-relative:text"/>
                  <v:rect id="_x0000_s1173" style="position:absolute;left:8184;top:12924;width:216;height:293;mso-position-horizontal-relative:text;mso-position-vertical-relative:text"/>
                  <v:rect id="_x0000_s1174" style="position:absolute;left:9694;top:12924;width:216;height:293;mso-position-horizontal-relative:text;mso-position-vertical-relative:text"/>
                  <v:rect id="_x0000_s1175" style="position:absolute;left:6686;top:13558;width:216;height:293;mso-position-horizontal-relative:text;mso-position-vertical-relative:text"/>
                  <v:rect id="_x0000_s1176" style="position:absolute;left:8184;top:13558;width:216;height:293;mso-position-horizontal-relative:text;mso-position-vertical-relative:text"/>
                  <v:rect id="_x0000_s1177" style="position:absolute;left:9694;top:13558;width:216;height:293;mso-position-horizontal-relative:text;mso-position-vertical-relative:text"/>
                </v:group>
              </w:pict>
            </w: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r>
      <w:tr w:rsidR="002973B4" w:rsidRPr="00C14897" w:rsidTr="00B5637B">
        <w:trPr>
          <w:trHeight w:val="355"/>
        </w:trPr>
        <w:tc>
          <w:tcPr>
            <w:tcW w:w="3710" w:type="dxa"/>
            <w:noWrap/>
            <w:vAlign w:val="bottom"/>
          </w:tcPr>
          <w:p w:rsidR="002973B4" w:rsidRPr="00C14897" w:rsidRDefault="002973B4" w:rsidP="00B5637B">
            <w:pPr>
              <w:pStyle w:val="msolistparagraph0"/>
              <w:numPr>
                <w:ilvl w:val="0"/>
                <w:numId w:val="6"/>
              </w:numPr>
              <w:spacing w:after="0" w:line="276" w:lineRule="auto"/>
              <w:contextualSpacing/>
              <w:rPr>
                <w:color w:val="000000"/>
              </w:rPr>
            </w:pPr>
            <w:r w:rsidRPr="00C14897">
              <w:rPr>
                <w:color w:val="000000"/>
              </w:rPr>
              <w:t>Use a computer keyboard</w:t>
            </w: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r>
      <w:tr w:rsidR="002973B4" w:rsidRPr="00C14897" w:rsidTr="00B5637B">
        <w:trPr>
          <w:trHeight w:val="355"/>
        </w:trPr>
        <w:tc>
          <w:tcPr>
            <w:tcW w:w="3710" w:type="dxa"/>
            <w:noWrap/>
            <w:vAlign w:val="bottom"/>
          </w:tcPr>
          <w:p w:rsidR="002973B4" w:rsidRPr="00C14897" w:rsidRDefault="002973B4" w:rsidP="00B5637B">
            <w:pPr>
              <w:pStyle w:val="msolistparagraph0"/>
              <w:numPr>
                <w:ilvl w:val="0"/>
                <w:numId w:val="6"/>
              </w:numPr>
              <w:spacing w:after="0" w:line="276" w:lineRule="auto"/>
              <w:contextualSpacing/>
              <w:rPr>
                <w:color w:val="000000"/>
              </w:rPr>
            </w:pPr>
            <w:r w:rsidRPr="00C14897">
              <w:rPr>
                <w:color w:val="000000"/>
              </w:rPr>
              <w:t xml:space="preserve">Operate a word processing </w:t>
            </w:r>
          </w:p>
          <w:p w:rsidR="002973B4" w:rsidRPr="00C14897" w:rsidRDefault="002973B4" w:rsidP="00B5637B">
            <w:pPr>
              <w:pStyle w:val="msolistparagraph0"/>
              <w:spacing w:after="0" w:line="276" w:lineRule="auto"/>
              <w:ind w:left="360"/>
              <w:contextualSpacing/>
              <w:rPr>
                <w:color w:val="000000"/>
              </w:rPr>
            </w:pPr>
            <w:r w:rsidRPr="00C14897">
              <w:rPr>
                <w:color w:val="000000"/>
              </w:rPr>
              <w:t>program (e.g., word)</w:t>
            </w: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r>
      <w:tr w:rsidR="002973B4" w:rsidRPr="00C14897" w:rsidTr="00D1178C">
        <w:trPr>
          <w:trHeight w:val="355"/>
        </w:trPr>
        <w:tc>
          <w:tcPr>
            <w:tcW w:w="3710" w:type="dxa"/>
            <w:noWrap/>
            <w:vAlign w:val="bottom"/>
          </w:tcPr>
          <w:p w:rsidR="002973B4" w:rsidRPr="00C14897" w:rsidRDefault="002973B4" w:rsidP="00B5637B">
            <w:pPr>
              <w:pStyle w:val="msolistparagraph0"/>
              <w:numPr>
                <w:ilvl w:val="0"/>
                <w:numId w:val="6"/>
              </w:numPr>
              <w:spacing w:after="0" w:line="276" w:lineRule="auto"/>
              <w:contextualSpacing/>
              <w:rPr>
                <w:color w:val="000000"/>
              </w:rPr>
            </w:pPr>
            <w:r w:rsidRPr="00C14897">
              <w:rPr>
                <w:color w:val="000000"/>
              </w:rPr>
              <w:t xml:space="preserve">Operate a presentation program </w:t>
            </w:r>
          </w:p>
          <w:p w:rsidR="002973B4" w:rsidRPr="00C14897" w:rsidRDefault="002973B4" w:rsidP="00B5637B">
            <w:pPr>
              <w:pStyle w:val="msolistparagraph0"/>
              <w:spacing w:after="0" w:line="276" w:lineRule="auto"/>
              <w:ind w:left="360"/>
              <w:contextualSpacing/>
              <w:rPr>
                <w:color w:val="000000"/>
              </w:rPr>
            </w:pPr>
            <w:r w:rsidRPr="00C14897">
              <w:rPr>
                <w:color w:val="000000"/>
              </w:rPr>
              <w:t>(e.g., PowerPoint)</w:t>
            </w: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c>
          <w:tcPr>
            <w:tcW w:w="1261" w:type="dxa"/>
            <w:noWrap/>
            <w:vAlign w:val="bottom"/>
          </w:tcPr>
          <w:p w:rsidR="002973B4" w:rsidRPr="00C14897" w:rsidRDefault="002973B4" w:rsidP="00B5637B">
            <w:pPr>
              <w:spacing w:after="0" w:line="276" w:lineRule="auto"/>
              <w:jc w:val="center"/>
              <w:rPr>
                <w:rFonts w:eastAsia="Times New Roman"/>
                <w:color w:val="000000"/>
              </w:rPr>
            </w:pPr>
          </w:p>
        </w:tc>
      </w:tr>
      <w:tr w:rsidR="002973B4" w:rsidRPr="00C14897" w:rsidTr="00D1178C">
        <w:trPr>
          <w:trHeight w:val="355"/>
        </w:trPr>
        <w:tc>
          <w:tcPr>
            <w:tcW w:w="3710" w:type="dxa"/>
            <w:tcBorders>
              <w:bottom w:val="single" w:sz="4" w:space="0" w:color="auto"/>
            </w:tcBorders>
            <w:noWrap/>
            <w:vAlign w:val="bottom"/>
          </w:tcPr>
          <w:p w:rsidR="002973B4" w:rsidRPr="00C14897" w:rsidRDefault="002973B4" w:rsidP="00B5637B">
            <w:pPr>
              <w:pStyle w:val="msolistparagraph0"/>
              <w:numPr>
                <w:ilvl w:val="0"/>
                <w:numId w:val="6"/>
              </w:numPr>
              <w:spacing w:after="0" w:line="276" w:lineRule="auto"/>
              <w:contextualSpacing/>
              <w:rPr>
                <w:color w:val="000000"/>
              </w:rPr>
            </w:pPr>
            <w:r w:rsidRPr="00C14897">
              <w:rPr>
                <w:color w:val="000000"/>
              </w:rPr>
              <w:t xml:space="preserve">Operate a spreadsheet program </w:t>
            </w:r>
          </w:p>
          <w:p w:rsidR="002973B4" w:rsidRPr="00C14897" w:rsidRDefault="002973B4" w:rsidP="00B5637B">
            <w:pPr>
              <w:pStyle w:val="msolistparagraph0"/>
              <w:spacing w:after="0" w:line="276" w:lineRule="auto"/>
              <w:ind w:left="360"/>
              <w:contextualSpacing/>
              <w:rPr>
                <w:color w:val="000000"/>
              </w:rPr>
            </w:pPr>
            <w:r w:rsidRPr="00C14897">
              <w:rPr>
                <w:color w:val="000000"/>
              </w:rPr>
              <w:t>(e.g., excel)</w:t>
            </w:r>
          </w:p>
        </w:tc>
        <w:tc>
          <w:tcPr>
            <w:tcW w:w="1261" w:type="dxa"/>
            <w:tcBorders>
              <w:bottom w:val="single" w:sz="4" w:space="0" w:color="auto"/>
            </w:tcBorders>
            <w:noWrap/>
            <w:vAlign w:val="bottom"/>
          </w:tcPr>
          <w:p w:rsidR="002973B4" w:rsidRPr="00C14897" w:rsidRDefault="002973B4" w:rsidP="00B5637B">
            <w:pPr>
              <w:spacing w:after="0" w:line="276" w:lineRule="auto"/>
              <w:jc w:val="center"/>
              <w:rPr>
                <w:rFonts w:eastAsia="Times New Roman"/>
                <w:color w:val="000000"/>
              </w:rPr>
            </w:pPr>
          </w:p>
        </w:tc>
        <w:tc>
          <w:tcPr>
            <w:tcW w:w="1261" w:type="dxa"/>
            <w:tcBorders>
              <w:bottom w:val="single" w:sz="4" w:space="0" w:color="auto"/>
            </w:tcBorders>
            <w:noWrap/>
            <w:vAlign w:val="bottom"/>
          </w:tcPr>
          <w:p w:rsidR="002973B4" w:rsidRPr="00C14897" w:rsidRDefault="002973B4" w:rsidP="00B5637B">
            <w:pPr>
              <w:spacing w:after="0" w:line="276" w:lineRule="auto"/>
              <w:jc w:val="center"/>
              <w:rPr>
                <w:rFonts w:eastAsia="Times New Roman"/>
                <w:color w:val="000000"/>
              </w:rPr>
            </w:pPr>
          </w:p>
        </w:tc>
        <w:tc>
          <w:tcPr>
            <w:tcW w:w="1261" w:type="dxa"/>
            <w:tcBorders>
              <w:bottom w:val="single" w:sz="4" w:space="0" w:color="auto"/>
            </w:tcBorders>
            <w:noWrap/>
            <w:vAlign w:val="bottom"/>
          </w:tcPr>
          <w:p w:rsidR="002973B4" w:rsidRPr="00C14897" w:rsidRDefault="002973B4" w:rsidP="00B5637B">
            <w:pPr>
              <w:spacing w:after="0" w:line="276" w:lineRule="auto"/>
              <w:jc w:val="center"/>
              <w:rPr>
                <w:rFonts w:eastAsia="Times New Roman"/>
                <w:color w:val="000000"/>
              </w:rPr>
            </w:pPr>
          </w:p>
        </w:tc>
      </w:tr>
    </w:tbl>
    <w:p w:rsidR="002973B4" w:rsidRPr="00C14897" w:rsidRDefault="002973B4" w:rsidP="002973B4">
      <w:pPr>
        <w:pStyle w:val="ListParagraph"/>
      </w:pPr>
      <w:r w:rsidRPr="00C14897">
        <w:t xml:space="preserve">       SSSCE/WASCE         Certificate ‘A’        Diploma          Degree</w:t>
      </w:r>
    </w:p>
    <w:p w:rsidR="002973B4" w:rsidRPr="00C14897" w:rsidRDefault="002973B4" w:rsidP="002973B4">
      <w:r w:rsidRPr="00C14897">
        <w:t>Section (2) Instruction: Please indicate your current computer competence level (i.e., both your knowledge of and your skills in using computer) regarding each of the following statements. Make sure to respond to every statement.</w:t>
      </w:r>
    </w:p>
    <w:tbl>
      <w:tblPr>
        <w:tblpPr w:leftFromText="180" w:rightFromText="180" w:bottomFromText="200" w:vertAnchor="text" w:horzAnchor="margin" w:tblpY="-70"/>
        <w:tblW w:w="8154" w:type="dxa"/>
        <w:tblLook w:val="04A0" w:firstRow="1" w:lastRow="0" w:firstColumn="1" w:lastColumn="0" w:noHBand="0" w:noVBand="1"/>
      </w:tblPr>
      <w:tblGrid>
        <w:gridCol w:w="4068"/>
        <w:gridCol w:w="1362"/>
        <w:gridCol w:w="1362"/>
        <w:gridCol w:w="1362"/>
      </w:tblGrid>
      <w:tr w:rsidR="002973B4" w:rsidRPr="00C14897" w:rsidTr="00DD4A27">
        <w:trPr>
          <w:trHeight w:val="370"/>
        </w:trPr>
        <w:tc>
          <w:tcPr>
            <w:tcW w:w="4068" w:type="dxa"/>
            <w:noWrap/>
            <w:vAlign w:val="bottom"/>
          </w:tcPr>
          <w:p w:rsidR="002973B4" w:rsidRPr="00C14897" w:rsidRDefault="002973B4" w:rsidP="002973B4">
            <w:pPr>
              <w:pStyle w:val="msolistparagraph0"/>
              <w:numPr>
                <w:ilvl w:val="0"/>
                <w:numId w:val="6"/>
              </w:numPr>
              <w:spacing w:after="0" w:line="360" w:lineRule="auto"/>
              <w:contextualSpacing/>
              <w:rPr>
                <w:color w:val="000000"/>
              </w:rPr>
            </w:pPr>
            <w:r w:rsidRPr="00C14897">
              <w:rPr>
                <w:color w:val="000000"/>
              </w:rPr>
              <w:lastRenderedPageBreak/>
              <w:t xml:space="preserve">Operate a database program (e.g., </w:t>
            </w:r>
          </w:p>
          <w:p w:rsidR="002973B4" w:rsidRPr="00C14897" w:rsidRDefault="002973B4" w:rsidP="00DD4A27">
            <w:pPr>
              <w:pStyle w:val="msolistparagraph0"/>
              <w:spacing w:after="0" w:line="360" w:lineRule="auto"/>
              <w:ind w:left="360"/>
              <w:contextualSpacing/>
              <w:rPr>
                <w:color w:val="000000"/>
              </w:rPr>
            </w:pPr>
            <w:r w:rsidRPr="00C14897">
              <w:rPr>
                <w:color w:val="000000"/>
              </w:rPr>
              <w:t>Access)</w:t>
            </w:r>
          </w:p>
        </w:tc>
        <w:tc>
          <w:tcPr>
            <w:tcW w:w="1362" w:type="dxa"/>
            <w:noWrap/>
            <w:vAlign w:val="bottom"/>
          </w:tcPr>
          <w:p w:rsidR="002973B4" w:rsidRPr="00C14897" w:rsidRDefault="00B00BBF" w:rsidP="00DD4A27">
            <w:pPr>
              <w:spacing w:after="0" w:line="360" w:lineRule="auto"/>
              <w:rPr>
                <w:rFonts w:eastAsia="Times New Roman"/>
                <w:color w:val="000000"/>
              </w:rPr>
            </w:pPr>
            <w:r>
              <w:rPr>
                <w:rFonts w:eastAsia="Times New Roman"/>
                <w:noProof/>
                <w:color w:val="000000"/>
              </w:rPr>
              <w:pict>
                <v:group id="_x0000_s1232" style="position:absolute;left:0;text-align:left;margin-left:14.7pt;margin-top:18.95pt;width:161.2pt;height:299pt;z-index:251710976;mso-position-horizontal-relative:text;mso-position-vertical-relative:text" coordorigin="7044,1825" coordsize="3224,5980">
                  <v:rect id="_x0000_s1178" style="position:absolute;left:7044;top:1825;width:216;height:293;mso-position-horizontal-relative:text;mso-position-vertical-relative:text"/>
                  <v:rect id="_x0000_s1179" style="position:absolute;left:10052;top:1855;width:216;height:293;mso-position-horizontal-relative:text;mso-position-vertical-relative:text"/>
                  <v:rect id="_x0000_s1180" style="position:absolute;left:8542;top:1855;width:216;height:293;mso-position-horizontal-relative:text;mso-position-vertical-relative:text"/>
                  <v:rect id="_x0000_s1181" style="position:absolute;left:7044;top:3067;width:216;height:293;mso-position-horizontal-relative:text;mso-position-vertical-relative:text"/>
                  <v:rect id="_x0000_s1182" style="position:absolute;left:10052;top:3097;width:216;height:293;mso-position-horizontal-relative:text;mso-position-vertical-relative:text"/>
                  <v:rect id="_x0000_s1183" style="position:absolute;left:8542;top:3097;width:216;height:293;mso-position-horizontal-relative:text;mso-position-vertical-relative:text"/>
                  <v:rect id="_x0000_s1184" style="position:absolute;left:7044;top:4309;width:216;height:293;mso-position-horizontal-relative:text;mso-position-vertical-relative:text"/>
                  <v:rect id="_x0000_s1185" style="position:absolute;left:10052;top:4339;width:216;height:293;mso-position-horizontal-relative:text;mso-position-vertical-relative:text"/>
                  <v:rect id="_x0000_s1186" style="position:absolute;left:8542;top:4339;width:216;height:293;mso-position-horizontal-relative:text;mso-position-vertical-relative:text"/>
                  <v:rect id="_x0000_s1187" style="position:absolute;left:7044;top:5137;width:216;height:293;mso-position-horizontal-relative:text;mso-position-vertical-relative:text"/>
                  <v:rect id="_x0000_s1188" style="position:absolute;left:10052;top:5167;width:216;height:293;mso-position-horizontal-relative:text;mso-position-vertical-relative:text"/>
                  <v:rect id="_x0000_s1189" style="position:absolute;left:8542;top:5167;width:216;height:293;mso-position-horizontal-relative:text;mso-position-vertical-relative:text"/>
                  <v:rect id="_x0000_s1190" style="position:absolute;left:7044;top:5965;width:216;height:293;mso-position-horizontal-relative:text;mso-position-vertical-relative:text"/>
                  <v:rect id="_x0000_s1191" style="position:absolute;left:10052;top:5995;width:216;height:293;mso-position-horizontal-relative:text;mso-position-vertical-relative:text"/>
                  <v:rect id="_x0000_s1192" style="position:absolute;left:8542;top:5995;width:216;height:293;mso-position-horizontal-relative:text;mso-position-vertical-relative:text"/>
                  <v:rect id="_x0000_s1193" style="position:absolute;left:7044;top:6931;width:216;height:293;mso-position-horizontal-relative:text;mso-position-vertical-relative:text"/>
                  <v:rect id="_x0000_s1194" style="position:absolute;left:10052;top:6961;width:216;height:293;mso-position-horizontal-relative:text;mso-position-vertical-relative:text"/>
                  <v:rect id="_x0000_s1195" style="position:absolute;left:8542;top:6961;width:216;height:293;mso-position-horizontal-relative:text;mso-position-vertical-relative:text"/>
                  <v:rect id="_x0000_s1196" style="position:absolute;left:7044;top:7482;width:216;height:293;mso-position-horizontal-relative:text;mso-position-vertical-relative:text"/>
                  <v:rect id="_x0000_s1197" style="position:absolute;left:10052;top:7512;width:216;height:293;mso-position-horizontal-relative:text;mso-position-vertical-relative:text"/>
                  <v:rect id="_x0000_s1198" style="position:absolute;left:8542;top:7512;width:216;height:293;mso-position-horizontal-relative:text;mso-position-vertical-relative:text"/>
                </v:group>
              </w:pict>
            </w:r>
          </w:p>
        </w:tc>
        <w:tc>
          <w:tcPr>
            <w:tcW w:w="1362" w:type="dxa"/>
            <w:noWrap/>
            <w:vAlign w:val="bottom"/>
          </w:tcPr>
          <w:p w:rsidR="002973B4" w:rsidRPr="00C14897" w:rsidRDefault="002973B4" w:rsidP="00DD4A27">
            <w:pPr>
              <w:spacing w:after="0" w:line="360" w:lineRule="auto"/>
              <w:rPr>
                <w:rFonts w:eastAsia="Times New Roman"/>
                <w:color w:val="000000"/>
              </w:rPr>
            </w:pPr>
          </w:p>
        </w:tc>
        <w:tc>
          <w:tcPr>
            <w:tcW w:w="1362"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D4A27">
        <w:trPr>
          <w:trHeight w:val="370"/>
        </w:trPr>
        <w:tc>
          <w:tcPr>
            <w:tcW w:w="4068" w:type="dxa"/>
            <w:noWrap/>
            <w:vAlign w:val="bottom"/>
          </w:tcPr>
          <w:p w:rsidR="002973B4" w:rsidRPr="00C14897" w:rsidRDefault="002973B4" w:rsidP="002973B4">
            <w:pPr>
              <w:pStyle w:val="msolistparagraph0"/>
              <w:numPr>
                <w:ilvl w:val="0"/>
                <w:numId w:val="6"/>
              </w:numPr>
              <w:spacing w:after="0" w:line="360" w:lineRule="auto"/>
              <w:contextualSpacing/>
              <w:rPr>
                <w:color w:val="000000"/>
              </w:rPr>
            </w:pPr>
            <w:r w:rsidRPr="00C14897">
              <w:rPr>
                <w:color w:val="000000"/>
              </w:rPr>
              <w:t xml:space="preserve">Use the internet for </w:t>
            </w:r>
          </w:p>
          <w:p w:rsidR="002973B4" w:rsidRPr="00C14897" w:rsidRDefault="002973B4" w:rsidP="00DD4A27">
            <w:pPr>
              <w:pStyle w:val="msolistparagraph0"/>
              <w:spacing w:after="0" w:line="360" w:lineRule="auto"/>
              <w:ind w:left="360"/>
              <w:contextualSpacing/>
              <w:rPr>
                <w:color w:val="000000"/>
              </w:rPr>
            </w:pPr>
            <w:r w:rsidRPr="00C14897">
              <w:rPr>
                <w:color w:val="000000"/>
              </w:rPr>
              <w:t>communication (e.g. email, &amp;</w:t>
            </w:r>
          </w:p>
          <w:p w:rsidR="002973B4" w:rsidRPr="00C14897" w:rsidRDefault="002973B4" w:rsidP="00DD4A27">
            <w:pPr>
              <w:pStyle w:val="msolistparagraph0"/>
              <w:spacing w:after="0" w:line="360" w:lineRule="auto"/>
              <w:ind w:left="360"/>
              <w:contextualSpacing/>
              <w:rPr>
                <w:color w:val="000000"/>
              </w:rPr>
            </w:pPr>
            <w:r w:rsidRPr="00C14897">
              <w:rPr>
                <w:color w:val="000000"/>
              </w:rPr>
              <w:t>chartroom)</w:t>
            </w:r>
          </w:p>
        </w:tc>
        <w:tc>
          <w:tcPr>
            <w:tcW w:w="1362" w:type="dxa"/>
            <w:noWrap/>
            <w:vAlign w:val="bottom"/>
          </w:tcPr>
          <w:p w:rsidR="002973B4" w:rsidRPr="00C14897" w:rsidRDefault="002973B4" w:rsidP="00DD4A27">
            <w:pPr>
              <w:spacing w:after="0" w:line="360" w:lineRule="auto"/>
              <w:rPr>
                <w:rFonts w:eastAsia="Times New Roman"/>
                <w:color w:val="000000"/>
              </w:rPr>
            </w:pPr>
          </w:p>
        </w:tc>
        <w:tc>
          <w:tcPr>
            <w:tcW w:w="1362" w:type="dxa"/>
            <w:noWrap/>
            <w:vAlign w:val="bottom"/>
          </w:tcPr>
          <w:p w:rsidR="002973B4" w:rsidRPr="00C14897" w:rsidRDefault="002973B4" w:rsidP="00DD4A27">
            <w:pPr>
              <w:spacing w:after="0" w:line="360" w:lineRule="auto"/>
              <w:rPr>
                <w:rFonts w:eastAsia="Times New Roman"/>
                <w:color w:val="000000"/>
              </w:rPr>
            </w:pPr>
          </w:p>
        </w:tc>
        <w:tc>
          <w:tcPr>
            <w:tcW w:w="1362"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D4A27">
        <w:trPr>
          <w:trHeight w:val="370"/>
        </w:trPr>
        <w:tc>
          <w:tcPr>
            <w:tcW w:w="4068" w:type="dxa"/>
            <w:noWrap/>
            <w:vAlign w:val="bottom"/>
          </w:tcPr>
          <w:p w:rsidR="002973B4" w:rsidRPr="00C14897" w:rsidRDefault="002973B4" w:rsidP="002973B4">
            <w:pPr>
              <w:pStyle w:val="msolistparagraph0"/>
              <w:numPr>
                <w:ilvl w:val="0"/>
                <w:numId w:val="6"/>
              </w:numPr>
              <w:spacing w:after="0" w:line="360" w:lineRule="auto"/>
              <w:contextualSpacing/>
              <w:rPr>
                <w:color w:val="000000"/>
              </w:rPr>
            </w:pPr>
            <w:r w:rsidRPr="00C14897">
              <w:rPr>
                <w:color w:val="000000"/>
              </w:rPr>
              <w:t xml:space="preserve">Use the World Wide Web to </w:t>
            </w:r>
          </w:p>
          <w:p w:rsidR="002973B4" w:rsidRPr="00C14897" w:rsidRDefault="002973B4" w:rsidP="00DD4A27">
            <w:pPr>
              <w:pStyle w:val="msolistparagraph0"/>
              <w:spacing w:after="0" w:line="360" w:lineRule="auto"/>
              <w:ind w:left="360"/>
              <w:contextualSpacing/>
              <w:rPr>
                <w:color w:val="000000"/>
              </w:rPr>
            </w:pPr>
            <w:r w:rsidRPr="00C14897">
              <w:rPr>
                <w:color w:val="000000"/>
              </w:rPr>
              <w:t>access different types of</w:t>
            </w:r>
          </w:p>
          <w:p w:rsidR="002973B4" w:rsidRPr="00C14897" w:rsidRDefault="002973B4" w:rsidP="00DD4A27">
            <w:pPr>
              <w:pStyle w:val="msolistparagraph0"/>
              <w:spacing w:after="0" w:line="360" w:lineRule="auto"/>
              <w:ind w:left="360"/>
              <w:contextualSpacing/>
              <w:rPr>
                <w:color w:val="000000"/>
              </w:rPr>
            </w:pPr>
            <w:r w:rsidRPr="00C14897">
              <w:rPr>
                <w:color w:val="000000"/>
              </w:rPr>
              <w:t>information</w:t>
            </w:r>
          </w:p>
        </w:tc>
        <w:tc>
          <w:tcPr>
            <w:tcW w:w="1362" w:type="dxa"/>
            <w:noWrap/>
            <w:vAlign w:val="bottom"/>
          </w:tcPr>
          <w:p w:rsidR="002973B4" w:rsidRPr="00C14897" w:rsidRDefault="002973B4" w:rsidP="00DD4A27">
            <w:pPr>
              <w:spacing w:after="0" w:line="360" w:lineRule="auto"/>
              <w:rPr>
                <w:rFonts w:eastAsia="Times New Roman"/>
                <w:color w:val="000000"/>
              </w:rPr>
            </w:pPr>
          </w:p>
        </w:tc>
        <w:tc>
          <w:tcPr>
            <w:tcW w:w="1362" w:type="dxa"/>
            <w:noWrap/>
            <w:vAlign w:val="bottom"/>
          </w:tcPr>
          <w:p w:rsidR="002973B4" w:rsidRPr="00C14897" w:rsidRDefault="002973B4" w:rsidP="00DD4A27">
            <w:pPr>
              <w:spacing w:after="0" w:line="360" w:lineRule="auto"/>
              <w:rPr>
                <w:rFonts w:eastAsia="Times New Roman"/>
                <w:color w:val="000000"/>
              </w:rPr>
            </w:pPr>
          </w:p>
        </w:tc>
        <w:tc>
          <w:tcPr>
            <w:tcW w:w="1362"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D4A27">
        <w:trPr>
          <w:trHeight w:val="370"/>
        </w:trPr>
        <w:tc>
          <w:tcPr>
            <w:tcW w:w="4068" w:type="dxa"/>
            <w:noWrap/>
            <w:vAlign w:val="bottom"/>
          </w:tcPr>
          <w:p w:rsidR="002973B4" w:rsidRPr="00C14897" w:rsidRDefault="002973B4" w:rsidP="002973B4">
            <w:pPr>
              <w:pStyle w:val="msolistparagraph0"/>
              <w:numPr>
                <w:ilvl w:val="0"/>
                <w:numId w:val="6"/>
              </w:numPr>
              <w:spacing w:after="0" w:line="360" w:lineRule="auto"/>
              <w:contextualSpacing/>
              <w:rPr>
                <w:color w:val="000000"/>
              </w:rPr>
            </w:pPr>
            <w:r w:rsidRPr="00C14897">
              <w:rPr>
                <w:color w:val="000000"/>
              </w:rPr>
              <w:t xml:space="preserve">Print documents from the </w:t>
            </w:r>
          </w:p>
          <w:p w:rsidR="002973B4" w:rsidRPr="00C14897" w:rsidRDefault="002973B4" w:rsidP="00DD4A27">
            <w:pPr>
              <w:pStyle w:val="msolistparagraph0"/>
              <w:spacing w:after="0" w:line="360" w:lineRule="auto"/>
              <w:ind w:left="360"/>
              <w:contextualSpacing/>
              <w:rPr>
                <w:color w:val="000000"/>
              </w:rPr>
            </w:pPr>
            <w:r w:rsidRPr="00C14897">
              <w:rPr>
                <w:color w:val="000000"/>
              </w:rPr>
              <w:t>computer</w:t>
            </w:r>
          </w:p>
        </w:tc>
        <w:tc>
          <w:tcPr>
            <w:tcW w:w="1362" w:type="dxa"/>
            <w:noWrap/>
            <w:vAlign w:val="bottom"/>
          </w:tcPr>
          <w:p w:rsidR="002973B4" w:rsidRPr="00C14897" w:rsidRDefault="002973B4" w:rsidP="00DD4A27">
            <w:pPr>
              <w:spacing w:after="0" w:line="360" w:lineRule="auto"/>
              <w:rPr>
                <w:rFonts w:eastAsia="Times New Roman"/>
                <w:color w:val="000000"/>
              </w:rPr>
            </w:pPr>
          </w:p>
        </w:tc>
        <w:tc>
          <w:tcPr>
            <w:tcW w:w="1362" w:type="dxa"/>
            <w:noWrap/>
            <w:vAlign w:val="bottom"/>
          </w:tcPr>
          <w:p w:rsidR="002973B4" w:rsidRPr="00C14897" w:rsidRDefault="002973B4" w:rsidP="00DD4A27">
            <w:pPr>
              <w:spacing w:after="0" w:line="360" w:lineRule="auto"/>
              <w:rPr>
                <w:rFonts w:eastAsia="Times New Roman"/>
                <w:color w:val="000000"/>
              </w:rPr>
            </w:pPr>
          </w:p>
        </w:tc>
        <w:tc>
          <w:tcPr>
            <w:tcW w:w="1362"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D4A27">
        <w:trPr>
          <w:trHeight w:val="370"/>
        </w:trPr>
        <w:tc>
          <w:tcPr>
            <w:tcW w:w="4068" w:type="dxa"/>
            <w:noWrap/>
            <w:vAlign w:val="bottom"/>
          </w:tcPr>
          <w:p w:rsidR="002973B4" w:rsidRPr="00C14897" w:rsidRDefault="002973B4" w:rsidP="002973B4">
            <w:pPr>
              <w:pStyle w:val="msolistparagraph0"/>
              <w:numPr>
                <w:ilvl w:val="0"/>
                <w:numId w:val="6"/>
              </w:numPr>
              <w:spacing w:after="0" w:line="360" w:lineRule="auto"/>
              <w:contextualSpacing/>
              <w:rPr>
                <w:color w:val="000000"/>
              </w:rPr>
            </w:pPr>
            <w:r w:rsidRPr="00C14897">
              <w:rPr>
                <w:color w:val="000000"/>
              </w:rPr>
              <w:t>Operate a graphics program (e.g., Photoshop)</w:t>
            </w:r>
          </w:p>
        </w:tc>
        <w:tc>
          <w:tcPr>
            <w:tcW w:w="1362" w:type="dxa"/>
            <w:noWrap/>
            <w:vAlign w:val="bottom"/>
          </w:tcPr>
          <w:p w:rsidR="002973B4" w:rsidRPr="00C14897" w:rsidRDefault="002973B4" w:rsidP="00DD4A27">
            <w:pPr>
              <w:spacing w:after="0" w:line="360" w:lineRule="auto"/>
              <w:rPr>
                <w:rFonts w:eastAsia="Times New Roman"/>
                <w:color w:val="000000"/>
              </w:rPr>
            </w:pPr>
          </w:p>
        </w:tc>
        <w:tc>
          <w:tcPr>
            <w:tcW w:w="1362" w:type="dxa"/>
            <w:noWrap/>
            <w:vAlign w:val="bottom"/>
          </w:tcPr>
          <w:p w:rsidR="002973B4" w:rsidRPr="00C14897" w:rsidRDefault="002973B4" w:rsidP="00DD4A27">
            <w:pPr>
              <w:spacing w:after="0" w:line="360" w:lineRule="auto"/>
              <w:rPr>
                <w:rFonts w:eastAsia="Times New Roman"/>
                <w:color w:val="000000"/>
              </w:rPr>
            </w:pPr>
          </w:p>
        </w:tc>
        <w:tc>
          <w:tcPr>
            <w:tcW w:w="1362"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1178C">
        <w:trPr>
          <w:trHeight w:val="370"/>
        </w:trPr>
        <w:tc>
          <w:tcPr>
            <w:tcW w:w="4068" w:type="dxa"/>
            <w:noWrap/>
            <w:vAlign w:val="bottom"/>
          </w:tcPr>
          <w:p w:rsidR="002973B4" w:rsidRPr="00C14897" w:rsidRDefault="002973B4" w:rsidP="002973B4">
            <w:pPr>
              <w:pStyle w:val="msolistparagraph0"/>
              <w:numPr>
                <w:ilvl w:val="0"/>
                <w:numId w:val="6"/>
              </w:numPr>
              <w:spacing w:after="0"/>
              <w:contextualSpacing/>
              <w:rPr>
                <w:color w:val="000000"/>
              </w:rPr>
            </w:pPr>
            <w:r w:rsidRPr="00C14897">
              <w:rPr>
                <w:color w:val="000000"/>
              </w:rPr>
              <w:t xml:space="preserve">Create and organize computer </w:t>
            </w:r>
          </w:p>
          <w:p w:rsidR="002973B4" w:rsidRPr="00C14897" w:rsidRDefault="002973B4" w:rsidP="00DD4A27">
            <w:pPr>
              <w:pStyle w:val="msolistparagraph0"/>
              <w:spacing w:after="0"/>
              <w:ind w:left="360"/>
              <w:contextualSpacing/>
              <w:rPr>
                <w:color w:val="000000"/>
              </w:rPr>
            </w:pPr>
            <w:r w:rsidRPr="00C14897">
              <w:rPr>
                <w:color w:val="000000"/>
              </w:rPr>
              <w:t>files and folders</w:t>
            </w:r>
          </w:p>
        </w:tc>
        <w:tc>
          <w:tcPr>
            <w:tcW w:w="1362" w:type="dxa"/>
            <w:noWrap/>
            <w:vAlign w:val="bottom"/>
          </w:tcPr>
          <w:p w:rsidR="002973B4" w:rsidRPr="00C14897" w:rsidRDefault="002973B4" w:rsidP="00DD4A27">
            <w:pPr>
              <w:spacing w:after="0"/>
              <w:rPr>
                <w:rFonts w:eastAsia="Times New Roman"/>
                <w:color w:val="000000"/>
              </w:rPr>
            </w:pPr>
          </w:p>
        </w:tc>
        <w:tc>
          <w:tcPr>
            <w:tcW w:w="1362" w:type="dxa"/>
            <w:noWrap/>
            <w:vAlign w:val="bottom"/>
          </w:tcPr>
          <w:p w:rsidR="002973B4" w:rsidRPr="00C14897" w:rsidRDefault="002973B4" w:rsidP="00DD4A27">
            <w:pPr>
              <w:spacing w:after="0"/>
              <w:rPr>
                <w:rFonts w:eastAsia="Times New Roman"/>
                <w:color w:val="000000"/>
              </w:rPr>
            </w:pPr>
          </w:p>
        </w:tc>
        <w:tc>
          <w:tcPr>
            <w:tcW w:w="1362" w:type="dxa"/>
            <w:noWrap/>
            <w:vAlign w:val="bottom"/>
          </w:tcPr>
          <w:p w:rsidR="002973B4" w:rsidRPr="00C14897" w:rsidRDefault="002973B4" w:rsidP="00DD4A27">
            <w:pPr>
              <w:spacing w:after="0"/>
              <w:rPr>
                <w:rFonts w:eastAsia="Times New Roman"/>
                <w:color w:val="000000"/>
              </w:rPr>
            </w:pPr>
          </w:p>
        </w:tc>
      </w:tr>
      <w:tr w:rsidR="002973B4" w:rsidRPr="00C14897" w:rsidTr="00D1178C">
        <w:trPr>
          <w:trHeight w:val="370"/>
        </w:trPr>
        <w:tc>
          <w:tcPr>
            <w:tcW w:w="4068" w:type="dxa"/>
            <w:tcBorders>
              <w:bottom w:val="single" w:sz="4" w:space="0" w:color="auto"/>
            </w:tcBorders>
            <w:noWrap/>
            <w:vAlign w:val="bottom"/>
          </w:tcPr>
          <w:p w:rsidR="002973B4" w:rsidRPr="00C14897" w:rsidRDefault="002973B4" w:rsidP="002973B4">
            <w:pPr>
              <w:pStyle w:val="msolistparagraph0"/>
              <w:numPr>
                <w:ilvl w:val="0"/>
                <w:numId w:val="6"/>
              </w:numPr>
              <w:spacing w:after="0"/>
              <w:contextualSpacing/>
              <w:rPr>
                <w:color w:val="000000"/>
              </w:rPr>
            </w:pPr>
            <w:r w:rsidRPr="00C14897">
              <w:rPr>
                <w:color w:val="000000"/>
              </w:rPr>
              <w:t>Remove computer viruses</w:t>
            </w:r>
          </w:p>
        </w:tc>
        <w:tc>
          <w:tcPr>
            <w:tcW w:w="1362" w:type="dxa"/>
            <w:tcBorders>
              <w:bottom w:val="single" w:sz="4" w:space="0" w:color="auto"/>
            </w:tcBorders>
            <w:noWrap/>
            <w:vAlign w:val="bottom"/>
          </w:tcPr>
          <w:p w:rsidR="002973B4" w:rsidRPr="00C14897" w:rsidRDefault="002973B4" w:rsidP="00DD4A27">
            <w:pPr>
              <w:spacing w:after="0"/>
              <w:rPr>
                <w:rFonts w:eastAsia="Times New Roman"/>
                <w:color w:val="000000"/>
              </w:rPr>
            </w:pPr>
          </w:p>
        </w:tc>
        <w:tc>
          <w:tcPr>
            <w:tcW w:w="1362" w:type="dxa"/>
            <w:tcBorders>
              <w:bottom w:val="single" w:sz="4" w:space="0" w:color="auto"/>
            </w:tcBorders>
            <w:noWrap/>
            <w:vAlign w:val="bottom"/>
          </w:tcPr>
          <w:p w:rsidR="002973B4" w:rsidRPr="00C14897" w:rsidRDefault="002973B4" w:rsidP="00DD4A27">
            <w:pPr>
              <w:spacing w:after="0"/>
              <w:rPr>
                <w:rFonts w:eastAsia="Times New Roman"/>
                <w:color w:val="000000"/>
              </w:rPr>
            </w:pPr>
          </w:p>
        </w:tc>
        <w:tc>
          <w:tcPr>
            <w:tcW w:w="1362" w:type="dxa"/>
            <w:tcBorders>
              <w:bottom w:val="single" w:sz="4" w:space="0" w:color="auto"/>
            </w:tcBorders>
            <w:noWrap/>
            <w:vAlign w:val="bottom"/>
          </w:tcPr>
          <w:p w:rsidR="002973B4" w:rsidRPr="00C14897" w:rsidRDefault="002973B4" w:rsidP="00DD4A27">
            <w:pPr>
              <w:spacing w:after="0"/>
              <w:rPr>
                <w:rFonts w:eastAsia="Times New Roman"/>
                <w:color w:val="000000"/>
              </w:rPr>
            </w:pPr>
          </w:p>
        </w:tc>
      </w:tr>
    </w:tbl>
    <w:p w:rsidR="002973B4" w:rsidRPr="00C14897" w:rsidRDefault="002973B4" w:rsidP="002973B4">
      <w:r w:rsidRPr="00C14897">
        <w:t xml:space="preserve"> Section (3) Instruction: Please indicate your reaction to each of the following statements by checking the appropriate boxes that represents your level of agreement or disagreement with it.</w:t>
      </w:r>
      <w:r w:rsidRPr="00C14897">
        <w:rPr>
          <w:rFonts w:eastAsiaTheme="minorHAnsi"/>
        </w:rPr>
        <w:t xml:space="preserve"> Make sure to respond to every statement</w:t>
      </w:r>
    </w:p>
    <w:tbl>
      <w:tblPr>
        <w:tblpPr w:leftFromText="180" w:rightFromText="180" w:vertAnchor="text" w:horzAnchor="margin" w:tblpY="24"/>
        <w:tblW w:w="7985" w:type="dxa"/>
        <w:tblBorders>
          <w:top w:val="single" w:sz="4" w:space="0" w:color="auto"/>
          <w:bottom w:val="single" w:sz="4" w:space="0" w:color="auto"/>
        </w:tblBorders>
        <w:tblLook w:val="04A0" w:firstRow="1" w:lastRow="0" w:firstColumn="1" w:lastColumn="0" w:noHBand="0" w:noVBand="1"/>
      </w:tblPr>
      <w:tblGrid>
        <w:gridCol w:w="3800"/>
        <w:gridCol w:w="1530"/>
        <w:gridCol w:w="1530"/>
        <w:gridCol w:w="1125"/>
      </w:tblGrid>
      <w:tr w:rsidR="002973B4" w:rsidRPr="00C14897" w:rsidTr="00DD4A27">
        <w:trPr>
          <w:trHeight w:val="431"/>
        </w:trPr>
        <w:tc>
          <w:tcPr>
            <w:tcW w:w="3800" w:type="dxa"/>
            <w:shd w:val="clear" w:color="auto" w:fill="auto"/>
            <w:noWrap/>
            <w:vAlign w:val="bottom"/>
            <w:hideMark/>
          </w:tcPr>
          <w:p w:rsidR="002973B4" w:rsidRPr="00C14897" w:rsidRDefault="002973B4" w:rsidP="00DD4A27">
            <w:pPr>
              <w:spacing w:after="0" w:line="240" w:lineRule="auto"/>
              <w:jc w:val="left"/>
              <w:rPr>
                <w:rFonts w:eastAsia="Times New Roman"/>
              </w:rPr>
            </w:pPr>
            <w:r w:rsidRPr="00C14897">
              <w:rPr>
                <w:rFonts w:eastAsia="Times New Roman"/>
              </w:rPr>
              <w:t>Attitude</w:t>
            </w:r>
          </w:p>
        </w:tc>
        <w:tc>
          <w:tcPr>
            <w:tcW w:w="1530" w:type="dxa"/>
            <w:shd w:val="clear" w:color="auto" w:fill="auto"/>
            <w:noWrap/>
            <w:vAlign w:val="bottom"/>
            <w:hideMark/>
          </w:tcPr>
          <w:p w:rsidR="002973B4" w:rsidRPr="00C14897" w:rsidRDefault="002973B4" w:rsidP="00DD4A27">
            <w:pPr>
              <w:spacing w:after="0" w:line="240" w:lineRule="auto"/>
              <w:jc w:val="left"/>
              <w:rPr>
                <w:rFonts w:eastAsia="Times New Roman"/>
              </w:rPr>
            </w:pPr>
            <w:r w:rsidRPr="00C14897">
              <w:rPr>
                <w:rFonts w:eastAsia="Times New Roman"/>
              </w:rPr>
              <w:t>Agree</w:t>
            </w:r>
          </w:p>
        </w:tc>
        <w:tc>
          <w:tcPr>
            <w:tcW w:w="1530" w:type="dxa"/>
            <w:shd w:val="clear" w:color="auto" w:fill="auto"/>
            <w:noWrap/>
            <w:vAlign w:val="bottom"/>
            <w:hideMark/>
          </w:tcPr>
          <w:p w:rsidR="002973B4" w:rsidRPr="00C14897" w:rsidRDefault="002973B4" w:rsidP="00DD4A27">
            <w:pPr>
              <w:spacing w:after="0" w:line="240" w:lineRule="auto"/>
              <w:jc w:val="left"/>
              <w:rPr>
                <w:rFonts w:eastAsia="Times New Roman"/>
              </w:rPr>
            </w:pPr>
            <w:r w:rsidRPr="00C14897">
              <w:rPr>
                <w:rFonts w:eastAsia="Times New Roman"/>
              </w:rPr>
              <w:t>Undecided</w:t>
            </w:r>
          </w:p>
        </w:tc>
        <w:tc>
          <w:tcPr>
            <w:tcW w:w="1125" w:type="dxa"/>
            <w:shd w:val="clear" w:color="auto" w:fill="auto"/>
            <w:noWrap/>
            <w:vAlign w:val="bottom"/>
            <w:hideMark/>
          </w:tcPr>
          <w:p w:rsidR="002973B4" w:rsidRPr="00C14897" w:rsidRDefault="002973B4" w:rsidP="00DD4A27">
            <w:pPr>
              <w:spacing w:after="0" w:line="240" w:lineRule="auto"/>
              <w:jc w:val="left"/>
              <w:rPr>
                <w:rFonts w:eastAsia="Times New Roman"/>
              </w:rPr>
            </w:pPr>
            <w:r w:rsidRPr="00C14897">
              <w:rPr>
                <w:rFonts w:eastAsia="Times New Roman"/>
              </w:rPr>
              <w:t>Disagree</w:t>
            </w:r>
          </w:p>
        </w:tc>
      </w:tr>
    </w:tbl>
    <w:tbl>
      <w:tblPr>
        <w:tblpPr w:leftFromText="180" w:rightFromText="180" w:bottomFromText="200" w:vertAnchor="page" w:horzAnchor="margin" w:tblpY="10801"/>
        <w:tblW w:w="7750" w:type="dxa"/>
        <w:tblLook w:val="04A0" w:firstRow="1" w:lastRow="0" w:firstColumn="1" w:lastColumn="0" w:noHBand="0" w:noVBand="1"/>
      </w:tblPr>
      <w:tblGrid>
        <w:gridCol w:w="7750"/>
      </w:tblGrid>
      <w:tr w:rsidR="002973B4" w:rsidRPr="00C14897" w:rsidTr="00D1178C">
        <w:trPr>
          <w:trHeight w:val="146"/>
        </w:trPr>
        <w:tc>
          <w:tcPr>
            <w:tcW w:w="7750" w:type="dxa"/>
            <w:noWrap/>
            <w:vAlign w:val="bottom"/>
          </w:tcPr>
          <w:p w:rsidR="002973B4" w:rsidRPr="00C14897" w:rsidRDefault="00B00BBF" w:rsidP="002973B4">
            <w:pPr>
              <w:pStyle w:val="ListParagraph"/>
              <w:numPr>
                <w:ilvl w:val="0"/>
                <w:numId w:val="6"/>
              </w:numPr>
              <w:tabs>
                <w:tab w:val="left" w:pos="3200"/>
              </w:tabs>
              <w:spacing w:after="0"/>
              <w:rPr>
                <w:rFonts w:eastAsia="Times New Roman"/>
                <w:color w:val="000000"/>
              </w:rPr>
            </w:pPr>
            <w:r>
              <w:rPr>
                <w:noProof/>
              </w:rPr>
              <w:pict>
                <v:group id="_x0000_s1233" style="position:absolute;left:0;text-align:left;margin-left:205.65pt;margin-top:.25pt;width:164.8pt;height:150pt;z-index:251677696;mso-position-horizontal-relative:text;mso-position-vertical-relative:text" coordorigin="6964,10812" coordsize="3296,3000">
                  <v:rect id="_x0000_s1135" style="position:absolute;left:10044;top:11294;width:216;height:293;mso-position-horizontal-relative:text;mso-position-vertical-relative:text"/>
                  <v:rect id="_x0000_s1136" style="position:absolute;left:10044;top:10812;width:216;height:293;mso-position-horizontal-relative:text;mso-position-vertical-relative:text"/>
                  <v:rect id="_x0000_s1137" style="position:absolute;left:8510;top:10812;width:216;height:293;mso-position-horizontal-relative:text;mso-position-vertical-relative:text"/>
                  <v:rect id="_x0000_s1138" style="position:absolute;left:6964;top:10821;width:216;height:293;mso-position-horizontal-relative:text;mso-position-vertical-relative:text"/>
                  <v:rect id="_x0000_s1139" style="position:absolute;left:6972;top:11312;width:216;height:293;mso-position-horizontal-relative:text;mso-position-vertical-relative:text"/>
                  <v:rect id="_x0000_s1140" style="position:absolute;left:10044;top:11872;width:216;height:293;mso-position-horizontal-relative:text;mso-position-vertical-relative:text"/>
                  <v:rect id="_x0000_s1141" style="position:absolute;left:8502;top:11412;width:216;height:293;mso-position-horizontal-relative:text;mso-position-vertical-relative:text"/>
                  <v:rect id="_x0000_s1142" style="position:absolute;left:10044;top:12344;width:216;height:293;mso-position-horizontal-relative:text;mso-position-vertical-relative:text"/>
                  <v:rect id="_x0000_s1143" style="position:absolute;left:8494;top:12353;width:216;height:293;mso-position-horizontal-relative:text;mso-position-vertical-relative:text"/>
                  <v:rect id="_x0000_s1144" style="position:absolute;left:8494;top:11881;width:216;height:293;mso-position-horizontal-relative:text;mso-position-vertical-relative:text"/>
                  <v:rect id="_x0000_s1145" style="position:absolute;left:6988;top:11881;width:216;height:302;mso-position-horizontal-relative:text;mso-position-vertical-relative:text"/>
                  <v:rect id="_x0000_s1146" style="position:absolute;left:6996;top:12362;width:216;height:293;mso-position-horizontal-relative:text;mso-position-vertical-relative:text"/>
                  <v:rect id="_x0000_s1147" style="position:absolute;left:10044;top:12859;width:216;height:293;mso-position-horizontal-relative:text;mso-position-vertical-relative:text"/>
                  <v:rect id="_x0000_s1148" style="position:absolute;left:8486;top:12877;width:216;height:293;mso-position-horizontal-relative:text;mso-position-vertical-relative:text"/>
                  <v:rect id="_x0000_s1149" style="position:absolute;left:6988;top:12939;width:216;height:293;mso-position-horizontal-relative:text;mso-position-vertical-relative:text"/>
                  <v:rect id="_x0000_s1150" style="position:absolute;left:10044;top:13416;width:216;height:293;mso-position-horizontal-relative:text;mso-position-vertical-relative:text"/>
                  <v:rect id="_x0000_s1151" style="position:absolute;left:8494;top:13417;width:216;height:293;mso-position-horizontal-relative:text;mso-position-vertical-relative:text"/>
                  <v:rect id="_x0000_s1152" style="position:absolute;left:6988;top:13519;width:216;height:293;mso-position-horizontal-relative:text;mso-position-vertical-relative:text"/>
                </v:group>
              </w:pict>
            </w:r>
            <w:r w:rsidR="002973B4" w:rsidRPr="00C14897">
              <w:rPr>
                <w:rFonts w:eastAsia="Times New Roman"/>
                <w:color w:val="000000"/>
              </w:rPr>
              <w:t xml:space="preserve">I like using computer in teaching </w:t>
            </w:r>
          </w:p>
          <w:p w:rsidR="002973B4" w:rsidRPr="00C14897" w:rsidRDefault="002973B4" w:rsidP="002973B4">
            <w:pPr>
              <w:pStyle w:val="ListParagraph"/>
              <w:numPr>
                <w:ilvl w:val="0"/>
                <w:numId w:val="6"/>
              </w:numPr>
              <w:tabs>
                <w:tab w:val="left" w:pos="3200"/>
              </w:tabs>
              <w:spacing w:after="0"/>
              <w:rPr>
                <w:rFonts w:eastAsia="Times New Roman"/>
                <w:color w:val="000000"/>
              </w:rPr>
            </w:pPr>
            <w:r w:rsidRPr="00C14897">
              <w:rPr>
                <w:rFonts w:eastAsia="Times New Roman"/>
                <w:color w:val="000000"/>
              </w:rPr>
              <w:t xml:space="preserve">Teaching ICT is enjoyable    </w:t>
            </w:r>
          </w:p>
          <w:p w:rsidR="002973B4" w:rsidRPr="00C14897" w:rsidRDefault="002973B4" w:rsidP="002973B4">
            <w:pPr>
              <w:pStyle w:val="ListParagraph"/>
              <w:numPr>
                <w:ilvl w:val="0"/>
                <w:numId w:val="6"/>
              </w:numPr>
              <w:tabs>
                <w:tab w:val="left" w:pos="3200"/>
              </w:tabs>
              <w:spacing w:after="0"/>
              <w:rPr>
                <w:rFonts w:eastAsia="Times New Roman"/>
                <w:color w:val="000000"/>
              </w:rPr>
            </w:pPr>
            <w:r w:rsidRPr="00C14897">
              <w:rPr>
                <w:rFonts w:eastAsia="Times New Roman"/>
                <w:color w:val="000000"/>
              </w:rPr>
              <w:t xml:space="preserve"> I prepare ICT Lesson notes  </w:t>
            </w:r>
          </w:p>
          <w:p w:rsidR="002973B4" w:rsidRPr="00C14897" w:rsidRDefault="002973B4" w:rsidP="002973B4">
            <w:pPr>
              <w:pStyle w:val="ListParagraph"/>
              <w:numPr>
                <w:ilvl w:val="0"/>
                <w:numId w:val="6"/>
              </w:numPr>
              <w:tabs>
                <w:tab w:val="left" w:pos="3200"/>
              </w:tabs>
              <w:spacing w:after="0"/>
              <w:rPr>
                <w:rFonts w:eastAsia="Times New Roman"/>
                <w:color w:val="000000"/>
              </w:rPr>
            </w:pPr>
            <w:r w:rsidRPr="00C14897">
              <w:rPr>
                <w:rFonts w:eastAsia="Times New Roman"/>
                <w:color w:val="000000"/>
              </w:rPr>
              <w:t>I  like learning more about ICT</w:t>
            </w:r>
          </w:p>
        </w:tc>
      </w:tr>
      <w:tr w:rsidR="002973B4" w:rsidRPr="00C14897" w:rsidTr="00D1178C">
        <w:trPr>
          <w:trHeight w:val="146"/>
        </w:trPr>
        <w:tc>
          <w:tcPr>
            <w:tcW w:w="7750" w:type="dxa"/>
            <w:tcBorders>
              <w:bottom w:val="single" w:sz="4" w:space="0" w:color="auto"/>
            </w:tcBorders>
            <w:noWrap/>
            <w:vAlign w:val="bottom"/>
          </w:tcPr>
          <w:p w:rsidR="002973B4" w:rsidRPr="00C14897" w:rsidRDefault="002973B4" w:rsidP="002973B4">
            <w:pPr>
              <w:pStyle w:val="ListParagraph"/>
              <w:numPr>
                <w:ilvl w:val="0"/>
                <w:numId w:val="6"/>
              </w:numPr>
              <w:tabs>
                <w:tab w:val="left" w:pos="3200"/>
              </w:tabs>
              <w:spacing w:after="0"/>
              <w:rPr>
                <w:rFonts w:eastAsia="Times New Roman"/>
                <w:color w:val="000000"/>
              </w:rPr>
            </w:pPr>
            <w:r w:rsidRPr="00C14897">
              <w:rPr>
                <w:rFonts w:eastAsia="Times New Roman"/>
                <w:color w:val="000000"/>
              </w:rPr>
              <w:t>I will not stop teaching ICT</w:t>
            </w:r>
          </w:p>
          <w:p w:rsidR="002973B4" w:rsidRPr="00C14897" w:rsidRDefault="002973B4" w:rsidP="002973B4">
            <w:pPr>
              <w:pStyle w:val="ListParagraph"/>
              <w:numPr>
                <w:ilvl w:val="0"/>
                <w:numId w:val="6"/>
              </w:numPr>
              <w:rPr>
                <w:rFonts w:eastAsia="Times New Roman"/>
                <w:color w:val="000000"/>
              </w:rPr>
            </w:pPr>
            <w:r w:rsidRPr="00C14897">
              <w:rPr>
                <w:rFonts w:eastAsia="Times New Roman"/>
                <w:color w:val="000000"/>
              </w:rPr>
              <w:t>I browse the internet everyday</w:t>
            </w:r>
          </w:p>
        </w:tc>
      </w:tr>
    </w:tbl>
    <w:p w:rsidR="002973B4" w:rsidRDefault="002973B4" w:rsidP="002973B4">
      <w:pPr>
        <w:autoSpaceDE w:val="0"/>
        <w:autoSpaceDN w:val="0"/>
        <w:adjustRightInd w:val="0"/>
        <w:spacing w:after="0" w:line="360" w:lineRule="auto"/>
        <w:jc w:val="left"/>
        <w:rPr>
          <w:rFonts w:eastAsiaTheme="minorHAnsi"/>
        </w:rPr>
      </w:pPr>
      <w:r w:rsidRPr="00C14897">
        <w:lastRenderedPageBreak/>
        <w:t>Section (4)</w:t>
      </w:r>
      <w:r w:rsidRPr="00C14897">
        <w:rPr>
          <w:rFonts w:eastAsiaTheme="minorHAnsi"/>
        </w:rPr>
        <w:t xml:space="preserve"> Instructions: Please indicate you resp</w:t>
      </w:r>
      <w:r>
        <w:rPr>
          <w:rFonts w:eastAsiaTheme="minorHAnsi"/>
        </w:rPr>
        <w:t xml:space="preserve">onse to the following question </w:t>
      </w:r>
      <w:r w:rsidRPr="00C14897">
        <w:rPr>
          <w:rFonts w:eastAsiaTheme="minorHAnsi"/>
        </w:rPr>
        <w:t>by checking the</w:t>
      </w:r>
      <w:r>
        <w:rPr>
          <w:rFonts w:eastAsiaTheme="minorHAnsi"/>
        </w:rPr>
        <w:t xml:space="preserve"> appropriate box</w:t>
      </w:r>
    </w:p>
    <w:p w:rsidR="002973B4" w:rsidRDefault="002973B4" w:rsidP="002973B4">
      <w:pPr>
        <w:autoSpaceDE w:val="0"/>
        <w:autoSpaceDN w:val="0"/>
        <w:adjustRightInd w:val="0"/>
        <w:spacing w:after="0" w:line="240" w:lineRule="auto"/>
        <w:jc w:val="left"/>
        <w:rPr>
          <w:rFonts w:eastAsiaTheme="minorHAnsi"/>
        </w:rPr>
      </w:pPr>
    </w:p>
    <w:p w:rsidR="002973B4" w:rsidRPr="006A0C6C" w:rsidRDefault="002973B4" w:rsidP="002973B4">
      <w:pPr>
        <w:pStyle w:val="ListParagraph"/>
        <w:numPr>
          <w:ilvl w:val="0"/>
          <w:numId w:val="6"/>
        </w:numPr>
        <w:autoSpaceDE w:val="0"/>
        <w:autoSpaceDN w:val="0"/>
        <w:adjustRightInd w:val="0"/>
        <w:spacing w:after="0" w:line="240" w:lineRule="auto"/>
        <w:jc w:val="left"/>
        <w:rPr>
          <w:rFonts w:eastAsiaTheme="minorHAnsi"/>
        </w:rPr>
      </w:pPr>
      <w:r w:rsidRPr="006A0C6C">
        <w:rPr>
          <w:rFonts w:ascii="AdvPSTim" w:eastAsiaTheme="minorHAnsi" w:hAnsi="AdvPSTim" w:cs="AdvPSTim"/>
          <w:sz w:val="22"/>
          <w:szCs w:val="22"/>
        </w:rPr>
        <w:t>What is the teaching method you use most often?</w:t>
      </w:r>
    </w:p>
    <w:p w:rsidR="002973B4" w:rsidRDefault="002973B4" w:rsidP="002973B4">
      <w:pPr>
        <w:autoSpaceDE w:val="0"/>
        <w:autoSpaceDN w:val="0"/>
        <w:adjustRightInd w:val="0"/>
        <w:spacing w:after="0" w:line="240" w:lineRule="auto"/>
        <w:jc w:val="left"/>
        <w:rPr>
          <w:rFonts w:eastAsiaTheme="minorHAnsi"/>
        </w:rPr>
      </w:pPr>
    </w:p>
    <w:tbl>
      <w:tblPr>
        <w:tblW w:w="9481" w:type="dxa"/>
        <w:tblInd w:w="88" w:type="dxa"/>
        <w:tblLook w:val="04A0" w:firstRow="1" w:lastRow="0" w:firstColumn="1" w:lastColumn="0" w:noHBand="0" w:noVBand="1"/>
      </w:tblPr>
      <w:tblGrid>
        <w:gridCol w:w="5330"/>
        <w:gridCol w:w="2088"/>
        <w:gridCol w:w="2063"/>
      </w:tblGrid>
      <w:tr w:rsidR="002973B4" w:rsidRPr="00C14897" w:rsidTr="00DD4A27">
        <w:trPr>
          <w:trHeight w:val="454"/>
        </w:trPr>
        <w:tc>
          <w:tcPr>
            <w:tcW w:w="5330" w:type="dxa"/>
            <w:noWrap/>
            <w:vAlign w:val="bottom"/>
          </w:tcPr>
          <w:p w:rsidR="002973B4" w:rsidRPr="00C14897" w:rsidRDefault="00B00BBF" w:rsidP="00DD4A27">
            <w:pPr>
              <w:pStyle w:val="ListParagraph"/>
              <w:spacing w:after="0"/>
              <w:ind w:left="360"/>
              <w:rPr>
                <w:rFonts w:eastAsia="Times New Roman"/>
                <w:color w:val="000000"/>
              </w:rPr>
            </w:pPr>
            <w:r>
              <w:rPr>
                <w:rFonts w:eastAsia="Times New Roman"/>
                <w:noProof/>
                <w:color w:val="000000"/>
              </w:rPr>
              <w:pict>
                <v:group id="_x0000_s1234" style="position:absolute;left:0;text-align:left;margin-left:24.4pt;margin-top:.2pt;width:10.8pt;height:151.15pt;z-index:251758592" coordorigin="3456,3095" coordsize="216,3023">
                  <v:rect id="_x0000_s1225" style="position:absolute;left:3456;top:3095;width:216;height:293;mso-position-horizontal-relative:text;mso-position-vertical-relative:text"/>
                  <v:rect id="_x0000_s1226" style="position:absolute;left:3456;top:3592;width:216;height:293;mso-position-horizontal-relative:text;mso-position-vertical-relative:text"/>
                  <v:rect id="_x0000_s1227" style="position:absolute;left:3456;top:4212;width:216;height:293;mso-position-horizontal-relative:text;mso-position-vertical-relative:text"/>
                  <v:rect id="_x0000_s1228" style="position:absolute;left:3456;top:4706;width:216;height:293;mso-position-horizontal-relative:text;mso-position-vertical-relative:text"/>
                  <v:rect id="_x0000_s1229" style="position:absolute;left:3456;top:5825;width:216;height:293;mso-position-horizontal-relative:text;mso-position-vertical-relative:text"/>
                  <v:rect id="_x0000_s1230" style="position:absolute;left:3456;top:5316;width:216;height:293;mso-position-horizontal-relative:text;mso-position-vertical-relative:text"/>
                </v:group>
              </w:pict>
            </w:r>
            <w:r w:rsidR="002973B4" w:rsidRPr="00C14897">
              <w:rPr>
                <w:rFonts w:eastAsia="Times New Roman"/>
                <w:color w:val="000000"/>
              </w:rPr>
              <w:t xml:space="preserve">       Lecturing</w:t>
            </w:r>
          </w:p>
        </w:tc>
        <w:tc>
          <w:tcPr>
            <w:tcW w:w="2088" w:type="dxa"/>
            <w:noWrap/>
            <w:vAlign w:val="bottom"/>
          </w:tcPr>
          <w:p w:rsidR="002973B4" w:rsidRPr="00C14897" w:rsidRDefault="002973B4" w:rsidP="00DD4A27">
            <w:pPr>
              <w:spacing w:after="0"/>
              <w:rPr>
                <w:rFonts w:eastAsia="Times New Roman"/>
                <w:color w:val="000000"/>
              </w:rPr>
            </w:pPr>
          </w:p>
        </w:tc>
        <w:tc>
          <w:tcPr>
            <w:tcW w:w="2063" w:type="dxa"/>
            <w:noWrap/>
            <w:vAlign w:val="bottom"/>
          </w:tcPr>
          <w:p w:rsidR="002973B4" w:rsidRPr="00C14897" w:rsidRDefault="002973B4" w:rsidP="00DD4A27">
            <w:pPr>
              <w:spacing w:after="0"/>
              <w:rPr>
                <w:rFonts w:eastAsia="Times New Roman"/>
                <w:color w:val="000000"/>
              </w:rPr>
            </w:pPr>
          </w:p>
        </w:tc>
      </w:tr>
      <w:tr w:rsidR="002973B4" w:rsidRPr="00C14897" w:rsidTr="00DD4A27">
        <w:trPr>
          <w:trHeight w:val="454"/>
        </w:trPr>
        <w:tc>
          <w:tcPr>
            <w:tcW w:w="5330" w:type="dxa"/>
            <w:noWrap/>
            <w:vAlign w:val="bottom"/>
          </w:tcPr>
          <w:p w:rsidR="002973B4" w:rsidRPr="00C14897" w:rsidRDefault="002973B4" w:rsidP="00DD4A27">
            <w:pPr>
              <w:pStyle w:val="ListParagraph"/>
              <w:spacing w:after="0"/>
              <w:ind w:left="360"/>
              <w:rPr>
                <w:rFonts w:eastAsia="Times New Roman"/>
                <w:color w:val="000000"/>
              </w:rPr>
            </w:pPr>
            <w:r w:rsidRPr="00C14897">
              <w:rPr>
                <w:rFonts w:eastAsia="Times New Roman"/>
                <w:color w:val="000000"/>
              </w:rPr>
              <w:t xml:space="preserve">       Demonstration</w:t>
            </w:r>
          </w:p>
        </w:tc>
        <w:tc>
          <w:tcPr>
            <w:tcW w:w="2088" w:type="dxa"/>
            <w:noWrap/>
            <w:vAlign w:val="bottom"/>
          </w:tcPr>
          <w:p w:rsidR="002973B4" w:rsidRPr="00C14897" w:rsidRDefault="002973B4" w:rsidP="00DD4A27">
            <w:pPr>
              <w:spacing w:after="0"/>
              <w:rPr>
                <w:rFonts w:eastAsia="Times New Roman"/>
                <w:color w:val="000000"/>
              </w:rPr>
            </w:pPr>
          </w:p>
        </w:tc>
        <w:tc>
          <w:tcPr>
            <w:tcW w:w="2063" w:type="dxa"/>
            <w:noWrap/>
            <w:vAlign w:val="bottom"/>
          </w:tcPr>
          <w:p w:rsidR="002973B4" w:rsidRPr="00C14897" w:rsidRDefault="002973B4" w:rsidP="00DD4A27">
            <w:pPr>
              <w:spacing w:after="0"/>
              <w:rPr>
                <w:rFonts w:eastAsia="Times New Roman"/>
                <w:color w:val="000000"/>
              </w:rPr>
            </w:pPr>
          </w:p>
        </w:tc>
      </w:tr>
      <w:tr w:rsidR="002973B4" w:rsidRPr="00C14897" w:rsidTr="00DD4A27">
        <w:trPr>
          <w:trHeight w:val="454"/>
        </w:trPr>
        <w:tc>
          <w:tcPr>
            <w:tcW w:w="5330" w:type="dxa"/>
            <w:noWrap/>
            <w:vAlign w:val="bottom"/>
          </w:tcPr>
          <w:p w:rsidR="002973B4" w:rsidRPr="00C14897" w:rsidRDefault="002973B4" w:rsidP="00DD4A27">
            <w:pPr>
              <w:pStyle w:val="ListParagraph"/>
              <w:spacing w:after="0"/>
              <w:ind w:left="360"/>
              <w:rPr>
                <w:rFonts w:eastAsia="Times New Roman"/>
                <w:color w:val="000000"/>
              </w:rPr>
            </w:pPr>
            <w:r w:rsidRPr="00C14897">
              <w:rPr>
                <w:rFonts w:eastAsia="Times New Roman"/>
                <w:color w:val="000000"/>
              </w:rPr>
              <w:t xml:space="preserve">        Role playing</w:t>
            </w:r>
          </w:p>
        </w:tc>
        <w:tc>
          <w:tcPr>
            <w:tcW w:w="2088" w:type="dxa"/>
            <w:noWrap/>
            <w:vAlign w:val="bottom"/>
          </w:tcPr>
          <w:p w:rsidR="002973B4" w:rsidRPr="00C14897" w:rsidRDefault="002973B4" w:rsidP="00DD4A27">
            <w:pPr>
              <w:spacing w:after="0"/>
              <w:rPr>
                <w:rFonts w:eastAsia="Times New Roman"/>
                <w:color w:val="000000"/>
              </w:rPr>
            </w:pPr>
          </w:p>
        </w:tc>
        <w:tc>
          <w:tcPr>
            <w:tcW w:w="2063" w:type="dxa"/>
            <w:noWrap/>
            <w:vAlign w:val="bottom"/>
          </w:tcPr>
          <w:p w:rsidR="002973B4" w:rsidRPr="00C14897" w:rsidRDefault="002973B4" w:rsidP="00DD4A27">
            <w:pPr>
              <w:spacing w:after="0"/>
              <w:rPr>
                <w:rFonts w:eastAsia="Times New Roman"/>
                <w:color w:val="000000"/>
              </w:rPr>
            </w:pPr>
          </w:p>
        </w:tc>
      </w:tr>
      <w:tr w:rsidR="002973B4" w:rsidRPr="00C14897" w:rsidTr="00DD4A27">
        <w:trPr>
          <w:trHeight w:val="454"/>
        </w:trPr>
        <w:tc>
          <w:tcPr>
            <w:tcW w:w="5330" w:type="dxa"/>
            <w:noWrap/>
            <w:vAlign w:val="bottom"/>
          </w:tcPr>
          <w:p w:rsidR="002973B4" w:rsidRPr="00C14897" w:rsidRDefault="002973B4" w:rsidP="00DD4A27">
            <w:pPr>
              <w:pStyle w:val="ListParagraph"/>
              <w:spacing w:after="0"/>
              <w:ind w:left="360"/>
              <w:rPr>
                <w:rFonts w:eastAsia="Times New Roman"/>
                <w:color w:val="000000"/>
              </w:rPr>
            </w:pPr>
            <w:r w:rsidRPr="00C14897">
              <w:rPr>
                <w:rFonts w:eastAsia="Times New Roman"/>
                <w:color w:val="000000"/>
              </w:rPr>
              <w:t xml:space="preserve">        Active discussion</w:t>
            </w:r>
          </w:p>
        </w:tc>
        <w:tc>
          <w:tcPr>
            <w:tcW w:w="2088" w:type="dxa"/>
            <w:noWrap/>
            <w:vAlign w:val="bottom"/>
          </w:tcPr>
          <w:p w:rsidR="002973B4" w:rsidRPr="00C14897" w:rsidRDefault="002973B4" w:rsidP="00DD4A27">
            <w:pPr>
              <w:spacing w:after="0"/>
              <w:rPr>
                <w:rFonts w:eastAsia="Times New Roman"/>
                <w:color w:val="000000"/>
              </w:rPr>
            </w:pPr>
          </w:p>
        </w:tc>
        <w:tc>
          <w:tcPr>
            <w:tcW w:w="2063" w:type="dxa"/>
            <w:noWrap/>
            <w:vAlign w:val="bottom"/>
          </w:tcPr>
          <w:p w:rsidR="002973B4" w:rsidRPr="00C14897" w:rsidRDefault="002973B4" w:rsidP="00DD4A27">
            <w:pPr>
              <w:spacing w:after="0"/>
              <w:rPr>
                <w:rFonts w:eastAsia="Times New Roman"/>
                <w:color w:val="000000"/>
              </w:rPr>
            </w:pPr>
          </w:p>
        </w:tc>
      </w:tr>
      <w:tr w:rsidR="002973B4" w:rsidRPr="00C14897" w:rsidTr="00DD4A27">
        <w:trPr>
          <w:trHeight w:val="454"/>
        </w:trPr>
        <w:tc>
          <w:tcPr>
            <w:tcW w:w="5330" w:type="dxa"/>
            <w:noWrap/>
            <w:vAlign w:val="bottom"/>
          </w:tcPr>
          <w:p w:rsidR="002973B4" w:rsidRPr="00C14897" w:rsidRDefault="002973B4" w:rsidP="00DD4A27">
            <w:pPr>
              <w:pStyle w:val="ListParagraph"/>
              <w:spacing w:after="0"/>
              <w:ind w:left="360"/>
              <w:rPr>
                <w:rFonts w:eastAsia="Times New Roman"/>
                <w:color w:val="000000"/>
              </w:rPr>
            </w:pPr>
            <w:r w:rsidRPr="00C14897">
              <w:rPr>
                <w:rFonts w:eastAsia="Times New Roman"/>
                <w:color w:val="000000"/>
              </w:rPr>
              <w:t xml:space="preserve">        Collaborative activities</w:t>
            </w:r>
          </w:p>
        </w:tc>
        <w:tc>
          <w:tcPr>
            <w:tcW w:w="2088" w:type="dxa"/>
            <w:noWrap/>
            <w:vAlign w:val="bottom"/>
          </w:tcPr>
          <w:p w:rsidR="002973B4" w:rsidRPr="00C14897" w:rsidRDefault="002973B4" w:rsidP="00DD4A27">
            <w:pPr>
              <w:spacing w:after="0"/>
              <w:rPr>
                <w:rFonts w:eastAsia="Times New Roman"/>
                <w:color w:val="000000"/>
              </w:rPr>
            </w:pPr>
          </w:p>
        </w:tc>
        <w:tc>
          <w:tcPr>
            <w:tcW w:w="2063" w:type="dxa"/>
            <w:noWrap/>
            <w:vAlign w:val="bottom"/>
          </w:tcPr>
          <w:p w:rsidR="002973B4" w:rsidRPr="00C14897" w:rsidRDefault="002973B4" w:rsidP="00DD4A27">
            <w:pPr>
              <w:spacing w:after="0"/>
              <w:rPr>
                <w:rFonts w:eastAsia="Times New Roman"/>
                <w:color w:val="000000"/>
              </w:rPr>
            </w:pPr>
          </w:p>
        </w:tc>
      </w:tr>
    </w:tbl>
    <w:p w:rsidR="002973B4" w:rsidRPr="006A0C6C" w:rsidRDefault="002973B4" w:rsidP="002973B4">
      <w:r>
        <w:rPr>
          <w:rFonts w:eastAsiaTheme="minorHAnsi"/>
        </w:rPr>
        <w:t xml:space="preserve">               </w:t>
      </w:r>
      <w:r w:rsidRPr="006A0C6C">
        <w:rPr>
          <w:rFonts w:eastAsiaTheme="minorHAnsi"/>
        </w:rPr>
        <w:t>Computer-assisted instruction</w:t>
      </w:r>
    </w:p>
    <w:p w:rsidR="002973B4" w:rsidRDefault="002973B4" w:rsidP="002973B4">
      <w:pPr>
        <w:autoSpaceDE w:val="0"/>
        <w:autoSpaceDN w:val="0"/>
        <w:adjustRightInd w:val="0"/>
        <w:spacing w:after="0" w:line="360" w:lineRule="auto"/>
        <w:jc w:val="left"/>
        <w:rPr>
          <w:rFonts w:eastAsiaTheme="minorHAnsi"/>
        </w:rPr>
      </w:pPr>
      <w:r w:rsidRPr="00C14897">
        <w:t>Section (5)</w:t>
      </w:r>
      <w:r w:rsidRPr="00C14897">
        <w:rPr>
          <w:rFonts w:eastAsiaTheme="minorHAnsi"/>
        </w:rPr>
        <w:t>: Instructions: Please indicate your reaction to each of the following statements by</w:t>
      </w:r>
      <w:r>
        <w:rPr>
          <w:rFonts w:eastAsiaTheme="minorHAnsi"/>
        </w:rPr>
        <w:t xml:space="preserve"> checking </w:t>
      </w:r>
      <w:r w:rsidRPr="00C14897">
        <w:rPr>
          <w:rFonts w:eastAsiaTheme="minorHAnsi"/>
        </w:rPr>
        <w:t>the</w:t>
      </w:r>
      <w:r>
        <w:rPr>
          <w:rFonts w:eastAsiaTheme="minorHAnsi"/>
        </w:rPr>
        <w:t xml:space="preserve"> appropriate boxes</w:t>
      </w:r>
      <w:r w:rsidRPr="00C14897">
        <w:rPr>
          <w:rFonts w:eastAsiaTheme="minorHAnsi"/>
        </w:rPr>
        <w:t xml:space="preserve"> that represents your level of agreement or disagreement with it. Make sure to respond to every statement</w:t>
      </w:r>
    </w:p>
    <w:p w:rsidR="002973B4" w:rsidRPr="006A0C6C" w:rsidRDefault="002973B4" w:rsidP="002973B4">
      <w:pPr>
        <w:autoSpaceDE w:val="0"/>
        <w:autoSpaceDN w:val="0"/>
        <w:adjustRightInd w:val="0"/>
        <w:spacing w:after="0" w:line="240" w:lineRule="auto"/>
        <w:jc w:val="left"/>
        <w:rPr>
          <w:rFonts w:eastAsiaTheme="minorHAnsi"/>
        </w:rPr>
      </w:pPr>
    </w:p>
    <w:tbl>
      <w:tblPr>
        <w:tblW w:w="8694" w:type="dxa"/>
        <w:tblInd w:w="88" w:type="dxa"/>
        <w:tblLook w:val="04A0" w:firstRow="1" w:lastRow="0" w:firstColumn="1" w:lastColumn="0" w:noHBand="0" w:noVBand="1"/>
      </w:tblPr>
      <w:tblGrid>
        <w:gridCol w:w="4430"/>
        <w:gridCol w:w="1091"/>
        <w:gridCol w:w="1169"/>
        <w:gridCol w:w="223"/>
        <w:gridCol w:w="772"/>
        <w:gridCol w:w="438"/>
        <w:gridCol w:w="571"/>
      </w:tblGrid>
      <w:tr w:rsidR="002973B4" w:rsidRPr="00C14897" w:rsidTr="00DD4A27">
        <w:trPr>
          <w:trHeight w:val="304"/>
        </w:trPr>
        <w:tc>
          <w:tcPr>
            <w:tcW w:w="4430" w:type="dxa"/>
            <w:tcBorders>
              <w:top w:val="single" w:sz="4" w:space="0" w:color="auto"/>
              <w:bottom w:val="single" w:sz="4" w:space="0" w:color="auto"/>
            </w:tcBorders>
            <w:noWrap/>
            <w:vAlign w:val="bottom"/>
          </w:tcPr>
          <w:p w:rsidR="002973B4" w:rsidRPr="00C14897" w:rsidRDefault="002973B4" w:rsidP="00DD4A27">
            <w:pPr>
              <w:spacing w:after="0" w:line="360" w:lineRule="auto"/>
              <w:rPr>
                <w:rFonts w:eastAsia="Times New Roman"/>
                <w:color w:val="000000"/>
              </w:rPr>
            </w:pPr>
            <w:r w:rsidRPr="00C14897">
              <w:rPr>
                <w:rFonts w:eastAsia="Times New Roman"/>
                <w:color w:val="000000"/>
              </w:rPr>
              <w:t>Barriers</w:t>
            </w:r>
          </w:p>
        </w:tc>
        <w:tc>
          <w:tcPr>
            <w:tcW w:w="1091" w:type="dxa"/>
            <w:tcBorders>
              <w:top w:val="single" w:sz="4" w:space="0" w:color="auto"/>
              <w:bottom w:val="single" w:sz="4" w:space="0" w:color="auto"/>
            </w:tcBorders>
            <w:noWrap/>
            <w:vAlign w:val="bottom"/>
          </w:tcPr>
          <w:p w:rsidR="002973B4" w:rsidRPr="00C14897" w:rsidRDefault="002973B4" w:rsidP="00DD4A27">
            <w:pPr>
              <w:spacing w:after="0" w:line="360" w:lineRule="auto"/>
              <w:rPr>
                <w:rFonts w:eastAsia="Times New Roman"/>
                <w:color w:val="000000"/>
              </w:rPr>
            </w:pPr>
            <w:r w:rsidRPr="00C14897">
              <w:rPr>
                <w:rFonts w:eastAsia="Times New Roman"/>
                <w:color w:val="000000"/>
              </w:rPr>
              <w:t>Agree</w:t>
            </w:r>
          </w:p>
        </w:tc>
        <w:tc>
          <w:tcPr>
            <w:tcW w:w="1392" w:type="dxa"/>
            <w:gridSpan w:val="2"/>
            <w:tcBorders>
              <w:top w:val="single" w:sz="4" w:space="0" w:color="auto"/>
              <w:bottom w:val="single" w:sz="4" w:space="0" w:color="auto"/>
            </w:tcBorders>
            <w:noWrap/>
            <w:vAlign w:val="bottom"/>
          </w:tcPr>
          <w:p w:rsidR="002973B4" w:rsidRPr="00C14897" w:rsidRDefault="002973B4" w:rsidP="00DD4A27">
            <w:pPr>
              <w:spacing w:after="0" w:line="360" w:lineRule="auto"/>
              <w:rPr>
                <w:rFonts w:eastAsia="Times New Roman"/>
                <w:color w:val="000000"/>
              </w:rPr>
            </w:pPr>
            <w:r w:rsidRPr="00C14897">
              <w:rPr>
                <w:rFonts w:eastAsia="Times New Roman"/>
                <w:color w:val="000000"/>
              </w:rPr>
              <w:t>Undecided</w:t>
            </w:r>
          </w:p>
        </w:tc>
        <w:tc>
          <w:tcPr>
            <w:tcW w:w="1210" w:type="dxa"/>
            <w:gridSpan w:val="2"/>
            <w:tcBorders>
              <w:top w:val="single" w:sz="4" w:space="0" w:color="auto"/>
              <w:bottom w:val="single" w:sz="4" w:space="0" w:color="auto"/>
            </w:tcBorders>
            <w:noWrap/>
            <w:vAlign w:val="bottom"/>
          </w:tcPr>
          <w:p w:rsidR="002973B4" w:rsidRPr="00C14897" w:rsidRDefault="002973B4" w:rsidP="00DD4A27">
            <w:pPr>
              <w:spacing w:after="0" w:line="360" w:lineRule="auto"/>
              <w:rPr>
                <w:rFonts w:eastAsia="Times New Roman"/>
                <w:color w:val="000000"/>
              </w:rPr>
            </w:pPr>
            <w:r w:rsidRPr="00C14897">
              <w:rPr>
                <w:rFonts w:eastAsia="Times New Roman"/>
                <w:color w:val="000000"/>
              </w:rPr>
              <w:t>Disagree</w:t>
            </w:r>
          </w:p>
        </w:tc>
        <w:tc>
          <w:tcPr>
            <w:tcW w:w="571"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D4A27">
        <w:trPr>
          <w:gridAfter w:val="1"/>
          <w:wAfter w:w="571" w:type="dxa"/>
          <w:trHeight w:val="304"/>
        </w:trPr>
        <w:tc>
          <w:tcPr>
            <w:tcW w:w="4430" w:type="dxa"/>
            <w:noWrap/>
            <w:vAlign w:val="bottom"/>
          </w:tcPr>
          <w:p w:rsidR="002973B4" w:rsidRDefault="002973B4" w:rsidP="00DD4A27">
            <w:pPr>
              <w:pStyle w:val="ListParagraph"/>
              <w:spacing w:after="0" w:line="360" w:lineRule="auto"/>
              <w:ind w:left="360"/>
              <w:rPr>
                <w:rFonts w:eastAsia="Times New Roman"/>
                <w:color w:val="000000"/>
              </w:rPr>
            </w:pPr>
          </w:p>
          <w:p w:rsidR="002973B4" w:rsidRPr="00C14897" w:rsidRDefault="002973B4" w:rsidP="002973B4">
            <w:pPr>
              <w:pStyle w:val="ListParagraph"/>
              <w:numPr>
                <w:ilvl w:val="0"/>
                <w:numId w:val="6"/>
              </w:numPr>
              <w:spacing w:after="0" w:line="360" w:lineRule="auto"/>
              <w:rPr>
                <w:rFonts w:eastAsia="Times New Roman"/>
                <w:color w:val="000000"/>
              </w:rPr>
            </w:pPr>
            <w:r w:rsidRPr="00C14897">
              <w:rPr>
                <w:rFonts w:eastAsia="Times New Roman"/>
                <w:color w:val="000000"/>
              </w:rPr>
              <w:t xml:space="preserve">Lack of ICT infrastructure(e.g.,  </w:t>
            </w:r>
          </w:p>
          <w:p w:rsidR="002973B4" w:rsidRPr="00C14897" w:rsidRDefault="002973B4" w:rsidP="00DD4A27">
            <w:pPr>
              <w:spacing w:after="0" w:line="360" w:lineRule="auto"/>
              <w:rPr>
                <w:rFonts w:eastAsia="Times New Roman"/>
                <w:color w:val="000000"/>
              </w:rPr>
            </w:pPr>
            <w:r w:rsidRPr="00C14897">
              <w:rPr>
                <w:rFonts w:eastAsia="Times New Roman"/>
                <w:color w:val="000000"/>
              </w:rPr>
              <w:t>laboratory)</w:t>
            </w:r>
          </w:p>
        </w:tc>
        <w:tc>
          <w:tcPr>
            <w:tcW w:w="1091" w:type="dxa"/>
            <w:noWrap/>
            <w:vAlign w:val="bottom"/>
          </w:tcPr>
          <w:p w:rsidR="002973B4" w:rsidRPr="00C14897" w:rsidRDefault="00B00BBF" w:rsidP="00DD4A27">
            <w:pPr>
              <w:spacing w:after="0" w:line="360" w:lineRule="auto"/>
              <w:rPr>
                <w:rFonts w:eastAsia="Times New Roman"/>
                <w:color w:val="000000"/>
              </w:rPr>
            </w:pPr>
            <w:r>
              <w:rPr>
                <w:rFonts w:eastAsia="Times New Roman"/>
                <w:noProof/>
                <w:color w:val="000000"/>
              </w:rPr>
              <w:pict>
                <v:group id="_x0000_s1235" style="position:absolute;left:0;text-align:left;margin-left:4.8pt;margin-top:32.05pt;width:138pt;height:223.15pt;z-index:251727616;mso-position-horizontal-relative:text;mso-position-vertical-relative:text" coordorigin="7494,9423" coordsize="2760,4463">
                  <v:rect id="_x0000_s1199" style="position:absolute;left:7494;top:9423;width:216;height:293;mso-position-horizontal-relative:text;mso-position-vertical-relative:text"/>
                  <v:rect id="_x0000_s1200" style="position:absolute;left:8721;top:9453;width:216;height:293;mso-position-horizontal-relative:text;mso-position-vertical-relative:text"/>
                  <v:rect id="_x0000_s1201" style="position:absolute;left:10038;top:9453;width:216;height:293;mso-position-horizontal-relative:text;mso-position-vertical-relative:text"/>
                  <v:rect id="_x0000_s1202" style="position:absolute;left:7494;top:10251;width:216;height:293;mso-position-horizontal-relative:text;mso-position-vertical-relative:text"/>
                  <v:rect id="_x0000_s1203" style="position:absolute;left:8721;top:10281;width:216;height:293;mso-position-horizontal-relative:text;mso-position-vertical-relative:text"/>
                  <v:rect id="_x0000_s1204" style="position:absolute;left:10038;top:10281;width:216;height:293;mso-position-horizontal-relative:text;mso-position-vertical-relative:text"/>
                  <v:rect id="_x0000_s1205" style="position:absolute;left:7494;top:11079;width:216;height:293;mso-position-horizontal-relative:text;mso-position-vertical-relative:text"/>
                  <v:rect id="_x0000_s1206" style="position:absolute;left:8721;top:11109;width:216;height:293;mso-position-horizontal-relative:text;mso-position-vertical-relative:text"/>
                  <v:rect id="_x0000_s1207" style="position:absolute;left:10038;top:11109;width:216;height:293;mso-position-horizontal-relative:text;mso-position-vertical-relative:text"/>
                  <v:rect id="_x0000_s1208" style="position:absolute;left:7494;top:11907;width:216;height:293;mso-position-horizontal-relative:text;mso-position-vertical-relative:text"/>
                  <v:rect id="_x0000_s1209" style="position:absolute;left:8721;top:11937;width:216;height:293;mso-position-horizontal-relative:text;mso-position-vertical-relative:text"/>
                  <v:rect id="_x0000_s1210" style="position:absolute;left:10038;top:11937;width:216;height:293;mso-position-horizontal-relative:text;mso-position-vertical-relative:text"/>
                  <v:rect id="_x0000_s1211" style="position:absolute;left:7494;top:12735;width:216;height:293;mso-position-horizontal-relative:text;mso-position-vertical-relative:text"/>
                  <v:rect id="_x0000_s1212" style="position:absolute;left:8721;top:12765;width:216;height:293;mso-position-horizontal-relative:text;mso-position-vertical-relative:text"/>
                  <v:rect id="_x0000_s1213" style="position:absolute;left:10038;top:12765;width:216;height:293;mso-position-horizontal-relative:text;mso-position-vertical-relative:text"/>
                  <v:rect id="_x0000_s1214" style="position:absolute;left:7494;top:13563;width:216;height:293;mso-position-horizontal-relative:text;mso-position-vertical-relative:text"/>
                  <v:rect id="_x0000_s1215" style="position:absolute;left:8721;top:13593;width:216;height:293;mso-position-horizontal-relative:text;mso-position-vertical-relative:text"/>
                  <v:rect id="_x0000_s1216" style="position:absolute;left:10038;top:13593;width:216;height:293;mso-position-horizontal-relative:text;mso-position-vertical-relative:text"/>
                </v:group>
              </w:pict>
            </w:r>
          </w:p>
        </w:tc>
        <w:tc>
          <w:tcPr>
            <w:tcW w:w="1169" w:type="dxa"/>
            <w:noWrap/>
            <w:vAlign w:val="bottom"/>
          </w:tcPr>
          <w:p w:rsidR="002973B4" w:rsidRPr="00C14897" w:rsidRDefault="002973B4" w:rsidP="00DD4A27">
            <w:pPr>
              <w:spacing w:after="0" w:line="360" w:lineRule="auto"/>
              <w:rPr>
                <w:rFonts w:eastAsia="Times New Roman"/>
                <w:color w:val="000000"/>
              </w:rPr>
            </w:pPr>
          </w:p>
        </w:tc>
        <w:tc>
          <w:tcPr>
            <w:tcW w:w="995" w:type="dxa"/>
            <w:gridSpan w:val="2"/>
            <w:noWrap/>
            <w:vAlign w:val="bottom"/>
          </w:tcPr>
          <w:p w:rsidR="002973B4" w:rsidRPr="00C14897" w:rsidRDefault="002973B4" w:rsidP="00DD4A27">
            <w:pPr>
              <w:spacing w:after="0" w:line="360" w:lineRule="auto"/>
              <w:rPr>
                <w:rFonts w:eastAsia="Times New Roman"/>
                <w:color w:val="000000"/>
              </w:rPr>
            </w:pPr>
          </w:p>
        </w:tc>
        <w:tc>
          <w:tcPr>
            <w:tcW w:w="438"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D4A27">
        <w:trPr>
          <w:gridAfter w:val="1"/>
          <w:wAfter w:w="571" w:type="dxa"/>
          <w:trHeight w:val="304"/>
        </w:trPr>
        <w:tc>
          <w:tcPr>
            <w:tcW w:w="4430" w:type="dxa"/>
            <w:noWrap/>
            <w:vAlign w:val="bottom"/>
          </w:tcPr>
          <w:p w:rsidR="002973B4" w:rsidRPr="00C14897" w:rsidRDefault="002973B4" w:rsidP="002973B4">
            <w:pPr>
              <w:pStyle w:val="ListParagraph"/>
              <w:numPr>
                <w:ilvl w:val="0"/>
                <w:numId w:val="6"/>
              </w:numPr>
              <w:spacing w:after="0" w:line="360" w:lineRule="auto"/>
              <w:rPr>
                <w:rFonts w:eastAsia="Times New Roman"/>
                <w:color w:val="000000"/>
              </w:rPr>
            </w:pPr>
            <w:r w:rsidRPr="00C14897">
              <w:rPr>
                <w:rFonts w:eastAsia="Times New Roman"/>
                <w:color w:val="000000"/>
              </w:rPr>
              <w:t>Non availability of electricity</w:t>
            </w:r>
          </w:p>
        </w:tc>
        <w:tc>
          <w:tcPr>
            <w:tcW w:w="1091" w:type="dxa"/>
            <w:noWrap/>
            <w:vAlign w:val="bottom"/>
          </w:tcPr>
          <w:p w:rsidR="002973B4" w:rsidRPr="00C14897" w:rsidRDefault="002973B4" w:rsidP="00DD4A27">
            <w:pPr>
              <w:spacing w:after="0" w:line="360" w:lineRule="auto"/>
              <w:rPr>
                <w:rFonts w:eastAsia="Times New Roman"/>
                <w:color w:val="000000"/>
              </w:rPr>
            </w:pPr>
          </w:p>
        </w:tc>
        <w:tc>
          <w:tcPr>
            <w:tcW w:w="1169" w:type="dxa"/>
            <w:noWrap/>
            <w:vAlign w:val="bottom"/>
          </w:tcPr>
          <w:p w:rsidR="002973B4" w:rsidRPr="00C14897" w:rsidRDefault="002973B4" w:rsidP="00DD4A27">
            <w:pPr>
              <w:spacing w:after="0" w:line="360" w:lineRule="auto"/>
              <w:rPr>
                <w:rFonts w:eastAsia="Times New Roman"/>
                <w:color w:val="000000"/>
              </w:rPr>
            </w:pPr>
          </w:p>
        </w:tc>
        <w:tc>
          <w:tcPr>
            <w:tcW w:w="995" w:type="dxa"/>
            <w:gridSpan w:val="2"/>
            <w:noWrap/>
            <w:vAlign w:val="bottom"/>
          </w:tcPr>
          <w:p w:rsidR="002973B4" w:rsidRPr="00C14897" w:rsidRDefault="002973B4" w:rsidP="00DD4A27">
            <w:pPr>
              <w:spacing w:after="0" w:line="360" w:lineRule="auto"/>
              <w:rPr>
                <w:rFonts w:eastAsia="Times New Roman"/>
                <w:color w:val="000000"/>
              </w:rPr>
            </w:pPr>
          </w:p>
        </w:tc>
        <w:tc>
          <w:tcPr>
            <w:tcW w:w="438"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D4A27">
        <w:trPr>
          <w:gridAfter w:val="1"/>
          <w:wAfter w:w="571" w:type="dxa"/>
          <w:trHeight w:val="304"/>
        </w:trPr>
        <w:tc>
          <w:tcPr>
            <w:tcW w:w="4430" w:type="dxa"/>
            <w:noWrap/>
            <w:vAlign w:val="bottom"/>
          </w:tcPr>
          <w:p w:rsidR="002973B4" w:rsidRPr="00C14897" w:rsidRDefault="002973B4" w:rsidP="00DD4A27">
            <w:pPr>
              <w:spacing w:after="0" w:line="360" w:lineRule="auto"/>
              <w:rPr>
                <w:rFonts w:eastAsia="Times New Roman"/>
                <w:color w:val="000000"/>
              </w:rPr>
            </w:pPr>
            <w:r w:rsidRPr="00C14897">
              <w:rPr>
                <w:rFonts w:eastAsia="Times New Roman"/>
                <w:color w:val="000000"/>
              </w:rPr>
              <w:t>No internet service</w:t>
            </w:r>
          </w:p>
        </w:tc>
        <w:tc>
          <w:tcPr>
            <w:tcW w:w="1091" w:type="dxa"/>
            <w:noWrap/>
            <w:vAlign w:val="bottom"/>
          </w:tcPr>
          <w:p w:rsidR="002973B4" w:rsidRPr="00C14897" w:rsidRDefault="002973B4" w:rsidP="00DD4A27">
            <w:pPr>
              <w:spacing w:after="0" w:line="360" w:lineRule="auto"/>
              <w:rPr>
                <w:rFonts w:eastAsia="Times New Roman"/>
                <w:color w:val="000000"/>
              </w:rPr>
            </w:pPr>
          </w:p>
        </w:tc>
        <w:tc>
          <w:tcPr>
            <w:tcW w:w="1169" w:type="dxa"/>
            <w:noWrap/>
            <w:vAlign w:val="bottom"/>
          </w:tcPr>
          <w:p w:rsidR="002973B4" w:rsidRPr="00C14897" w:rsidRDefault="002973B4" w:rsidP="00DD4A27">
            <w:pPr>
              <w:spacing w:after="0" w:line="360" w:lineRule="auto"/>
              <w:rPr>
                <w:rFonts w:eastAsia="Times New Roman"/>
                <w:color w:val="000000"/>
              </w:rPr>
            </w:pPr>
          </w:p>
        </w:tc>
        <w:tc>
          <w:tcPr>
            <w:tcW w:w="995" w:type="dxa"/>
            <w:gridSpan w:val="2"/>
            <w:noWrap/>
            <w:vAlign w:val="bottom"/>
          </w:tcPr>
          <w:p w:rsidR="002973B4" w:rsidRPr="00C14897" w:rsidRDefault="002973B4" w:rsidP="00DD4A27">
            <w:pPr>
              <w:spacing w:after="0" w:line="360" w:lineRule="auto"/>
              <w:rPr>
                <w:rFonts w:eastAsia="Times New Roman"/>
                <w:color w:val="000000"/>
              </w:rPr>
            </w:pPr>
          </w:p>
        </w:tc>
        <w:tc>
          <w:tcPr>
            <w:tcW w:w="438"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D4A27">
        <w:trPr>
          <w:gridAfter w:val="1"/>
          <w:wAfter w:w="571" w:type="dxa"/>
          <w:trHeight w:val="304"/>
        </w:trPr>
        <w:tc>
          <w:tcPr>
            <w:tcW w:w="4430" w:type="dxa"/>
            <w:noWrap/>
            <w:vAlign w:val="bottom"/>
          </w:tcPr>
          <w:p w:rsidR="002973B4" w:rsidRPr="00C14897" w:rsidRDefault="002973B4" w:rsidP="002973B4">
            <w:pPr>
              <w:pStyle w:val="ListParagraph"/>
              <w:numPr>
                <w:ilvl w:val="0"/>
                <w:numId w:val="6"/>
              </w:numPr>
              <w:spacing w:after="0" w:line="360" w:lineRule="auto"/>
              <w:rPr>
                <w:rFonts w:eastAsia="Times New Roman"/>
                <w:color w:val="000000"/>
              </w:rPr>
            </w:pPr>
            <w:r w:rsidRPr="00C14897">
              <w:rPr>
                <w:rFonts w:eastAsia="Times New Roman"/>
                <w:color w:val="000000"/>
              </w:rPr>
              <w:t xml:space="preserve">Lack of basic knowledge and skills in </w:t>
            </w:r>
          </w:p>
          <w:p w:rsidR="002973B4" w:rsidRPr="00C14897" w:rsidRDefault="002973B4" w:rsidP="00DD4A27">
            <w:pPr>
              <w:spacing w:after="0" w:line="360" w:lineRule="auto"/>
              <w:rPr>
                <w:rFonts w:eastAsia="Times New Roman"/>
                <w:color w:val="000000"/>
              </w:rPr>
            </w:pPr>
            <w:r w:rsidRPr="00C14897">
              <w:rPr>
                <w:rFonts w:eastAsia="Times New Roman"/>
                <w:color w:val="000000"/>
              </w:rPr>
              <w:t>ICT</w:t>
            </w:r>
          </w:p>
        </w:tc>
        <w:tc>
          <w:tcPr>
            <w:tcW w:w="1091" w:type="dxa"/>
            <w:noWrap/>
            <w:vAlign w:val="bottom"/>
          </w:tcPr>
          <w:p w:rsidR="002973B4" w:rsidRPr="00C14897" w:rsidRDefault="002973B4" w:rsidP="00DD4A27">
            <w:pPr>
              <w:spacing w:after="0" w:line="360" w:lineRule="auto"/>
              <w:rPr>
                <w:rFonts w:eastAsia="Times New Roman"/>
                <w:color w:val="000000"/>
              </w:rPr>
            </w:pPr>
          </w:p>
        </w:tc>
        <w:tc>
          <w:tcPr>
            <w:tcW w:w="1169" w:type="dxa"/>
            <w:noWrap/>
            <w:vAlign w:val="bottom"/>
          </w:tcPr>
          <w:p w:rsidR="002973B4" w:rsidRPr="00C14897" w:rsidRDefault="002973B4" w:rsidP="00DD4A27">
            <w:pPr>
              <w:spacing w:after="0" w:line="360" w:lineRule="auto"/>
              <w:rPr>
                <w:rFonts w:eastAsia="Times New Roman"/>
                <w:color w:val="000000"/>
              </w:rPr>
            </w:pPr>
          </w:p>
        </w:tc>
        <w:tc>
          <w:tcPr>
            <w:tcW w:w="995" w:type="dxa"/>
            <w:gridSpan w:val="2"/>
            <w:noWrap/>
            <w:vAlign w:val="bottom"/>
          </w:tcPr>
          <w:p w:rsidR="002973B4" w:rsidRPr="00C14897" w:rsidRDefault="002973B4" w:rsidP="00DD4A27">
            <w:pPr>
              <w:spacing w:after="0" w:line="360" w:lineRule="auto"/>
              <w:rPr>
                <w:rFonts w:eastAsia="Times New Roman"/>
                <w:color w:val="000000"/>
              </w:rPr>
            </w:pPr>
          </w:p>
        </w:tc>
        <w:tc>
          <w:tcPr>
            <w:tcW w:w="438"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D4A27">
        <w:trPr>
          <w:gridAfter w:val="1"/>
          <w:wAfter w:w="571" w:type="dxa"/>
          <w:trHeight w:val="304"/>
        </w:trPr>
        <w:tc>
          <w:tcPr>
            <w:tcW w:w="4430" w:type="dxa"/>
            <w:noWrap/>
            <w:vAlign w:val="bottom"/>
          </w:tcPr>
          <w:p w:rsidR="002973B4" w:rsidRPr="00C14897" w:rsidRDefault="002973B4" w:rsidP="002973B4">
            <w:pPr>
              <w:pStyle w:val="ListParagraph"/>
              <w:numPr>
                <w:ilvl w:val="0"/>
                <w:numId w:val="6"/>
              </w:numPr>
              <w:spacing w:after="0" w:line="360" w:lineRule="auto"/>
              <w:rPr>
                <w:rFonts w:eastAsia="Times New Roman"/>
                <w:color w:val="000000"/>
              </w:rPr>
            </w:pPr>
            <w:r w:rsidRPr="00C14897">
              <w:rPr>
                <w:rFonts w:eastAsia="Times New Roman"/>
                <w:color w:val="000000"/>
              </w:rPr>
              <w:t xml:space="preserve">Lack of ICT facilities(e.g., computers, </w:t>
            </w:r>
          </w:p>
          <w:p w:rsidR="002973B4" w:rsidRPr="00C14897" w:rsidRDefault="002973B4" w:rsidP="00DD4A27">
            <w:pPr>
              <w:spacing w:after="0" w:line="360" w:lineRule="auto"/>
              <w:rPr>
                <w:rFonts w:eastAsia="Times New Roman"/>
                <w:color w:val="000000"/>
              </w:rPr>
            </w:pPr>
            <w:r w:rsidRPr="00C14897">
              <w:rPr>
                <w:rFonts w:eastAsia="Times New Roman"/>
                <w:color w:val="000000"/>
              </w:rPr>
              <w:t xml:space="preserve">projectors </w:t>
            </w:r>
            <w:proofErr w:type="spellStart"/>
            <w:r w:rsidRPr="00C14897">
              <w:rPr>
                <w:rFonts w:eastAsia="Times New Roman"/>
                <w:color w:val="000000"/>
              </w:rPr>
              <w:t>etc</w:t>
            </w:r>
            <w:proofErr w:type="spellEnd"/>
            <w:r w:rsidRPr="00C14897">
              <w:rPr>
                <w:rFonts w:eastAsia="Times New Roman"/>
                <w:color w:val="000000"/>
              </w:rPr>
              <w:t>)</w:t>
            </w:r>
          </w:p>
        </w:tc>
        <w:tc>
          <w:tcPr>
            <w:tcW w:w="1091" w:type="dxa"/>
            <w:noWrap/>
            <w:vAlign w:val="bottom"/>
          </w:tcPr>
          <w:p w:rsidR="002973B4" w:rsidRPr="00C14897" w:rsidRDefault="002973B4" w:rsidP="00DD4A27">
            <w:pPr>
              <w:spacing w:after="0" w:line="360" w:lineRule="auto"/>
              <w:rPr>
                <w:rFonts w:eastAsia="Times New Roman"/>
                <w:color w:val="000000"/>
              </w:rPr>
            </w:pPr>
          </w:p>
        </w:tc>
        <w:tc>
          <w:tcPr>
            <w:tcW w:w="1169" w:type="dxa"/>
            <w:noWrap/>
            <w:vAlign w:val="bottom"/>
          </w:tcPr>
          <w:p w:rsidR="002973B4" w:rsidRPr="00C14897" w:rsidRDefault="002973B4" w:rsidP="00DD4A27">
            <w:pPr>
              <w:spacing w:after="0" w:line="360" w:lineRule="auto"/>
              <w:rPr>
                <w:rFonts w:eastAsia="Times New Roman"/>
                <w:color w:val="000000"/>
              </w:rPr>
            </w:pPr>
          </w:p>
        </w:tc>
        <w:tc>
          <w:tcPr>
            <w:tcW w:w="995" w:type="dxa"/>
            <w:gridSpan w:val="2"/>
            <w:noWrap/>
            <w:vAlign w:val="bottom"/>
          </w:tcPr>
          <w:p w:rsidR="002973B4" w:rsidRPr="00C14897" w:rsidRDefault="002973B4" w:rsidP="00DD4A27">
            <w:pPr>
              <w:spacing w:after="0" w:line="360" w:lineRule="auto"/>
              <w:rPr>
                <w:rFonts w:eastAsia="Times New Roman"/>
                <w:color w:val="000000"/>
              </w:rPr>
            </w:pPr>
          </w:p>
        </w:tc>
        <w:tc>
          <w:tcPr>
            <w:tcW w:w="438"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1178C">
        <w:trPr>
          <w:gridAfter w:val="1"/>
          <w:wAfter w:w="571" w:type="dxa"/>
          <w:trHeight w:val="304"/>
        </w:trPr>
        <w:tc>
          <w:tcPr>
            <w:tcW w:w="4430" w:type="dxa"/>
            <w:noWrap/>
            <w:vAlign w:val="bottom"/>
          </w:tcPr>
          <w:p w:rsidR="002973B4" w:rsidRPr="00C14897" w:rsidRDefault="002973B4" w:rsidP="002973B4">
            <w:pPr>
              <w:pStyle w:val="ListParagraph"/>
              <w:numPr>
                <w:ilvl w:val="0"/>
                <w:numId w:val="6"/>
              </w:numPr>
              <w:spacing w:after="0" w:line="360" w:lineRule="auto"/>
              <w:rPr>
                <w:rFonts w:eastAsia="Times New Roman"/>
                <w:color w:val="000000"/>
              </w:rPr>
            </w:pPr>
            <w:r w:rsidRPr="00C14897">
              <w:rPr>
                <w:rFonts w:eastAsia="Times New Roman"/>
                <w:color w:val="000000"/>
              </w:rPr>
              <w:t xml:space="preserve">Lack of educational software and </w:t>
            </w:r>
          </w:p>
          <w:p w:rsidR="002973B4" w:rsidRPr="00C14897" w:rsidRDefault="002973B4" w:rsidP="00DD4A27">
            <w:pPr>
              <w:spacing w:after="0" w:line="360" w:lineRule="auto"/>
              <w:rPr>
                <w:rFonts w:eastAsia="Times New Roman"/>
                <w:color w:val="000000"/>
              </w:rPr>
            </w:pPr>
            <w:r w:rsidRPr="00C14897">
              <w:rPr>
                <w:rFonts w:eastAsia="Times New Roman"/>
                <w:color w:val="000000"/>
              </w:rPr>
              <w:t>materials</w:t>
            </w:r>
          </w:p>
        </w:tc>
        <w:tc>
          <w:tcPr>
            <w:tcW w:w="1091" w:type="dxa"/>
            <w:noWrap/>
            <w:vAlign w:val="bottom"/>
          </w:tcPr>
          <w:p w:rsidR="002973B4" w:rsidRPr="00C14897" w:rsidRDefault="002973B4" w:rsidP="00DD4A27">
            <w:pPr>
              <w:spacing w:after="0" w:line="360" w:lineRule="auto"/>
              <w:rPr>
                <w:rFonts w:eastAsia="Times New Roman"/>
                <w:color w:val="000000"/>
              </w:rPr>
            </w:pPr>
          </w:p>
        </w:tc>
        <w:tc>
          <w:tcPr>
            <w:tcW w:w="1169" w:type="dxa"/>
            <w:noWrap/>
            <w:vAlign w:val="bottom"/>
          </w:tcPr>
          <w:p w:rsidR="002973B4" w:rsidRPr="00C14897" w:rsidRDefault="002973B4" w:rsidP="00DD4A27">
            <w:pPr>
              <w:spacing w:after="0" w:line="360" w:lineRule="auto"/>
              <w:rPr>
                <w:rFonts w:eastAsia="Times New Roman"/>
                <w:color w:val="000000"/>
              </w:rPr>
            </w:pPr>
          </w:p>
        </w:tc>
        <w:tc>
          <w:tcPr>
            <w:tcW w:w="995" w:type="dxa"/>
            <w:gridSpan w:val="2"/>
            <w:noWrap/>
            <w:vAlign w:val="bottom"/>
          </w:tcPr>
          <w:p w:rsidR="002973B4" w:rsidRPr="00C14897" w:rsidRDefault="002973B4" w:rsidP="00DD4A27">
            <w:pPr>
              <w:spacing w:after="0" w:line="360" w:lineRule="auto"/>
              <w:rPr>
                <w:rFonts w:eastAsia="Times New Roman"/>
                <w:color w:val="000000"/>
              </w:rPr>
            </w:pPr>
          </w:p>
        </w:tc>
        <w:tc>
          <w:tcPr>
            <w:tcW w:w="438" w:type="dxa"/>
            <w:noWrap/>
            <w:vAlign w:val="bottom"/>
          </w:tcPr>
          <w:p w:rsidR="002973B4" w:rsidRPr="00C14897" w:rsidRDefault="002973B4" w:rsidP="00DD4A27">
            <w:pPr>
              <w:spacing w:after="0" w:line="360" w:lineRule="auto"/>
              <w:rPr>
                <w:rFonts w:eastAsia="Times New Roman"/>
                <w:color w:val="000000"/>
              </w:rPr>
            </w:pPr>
          </w:p>
        </w:tc>
      </w:tr>
      <w:tr w:rsidR="002973B4" w:rsidRPr="00C14897" w:rsidTr="00D1178C">
        <w:trPr>
          <w:gridAfter w:val="1"/>
          <w:wAfter w:w="571" w:type="dxa"/>
          <w:trHeight w:val="304"/>
        </w:trPr>
        <w:tc>
          <w:tcPr>
            <w:tcW w:w="4430" w:type="dxa"/>
            <w:tcBorders>
              <w:bottom w:val="single" w:sz="4" w:space="0" w:color="auto"/>
            </w:tcBorders>
            <w:noWrap/>
            <w:vAlign w:val="bottom"/>
          </w:tcPr>
          <w:p w:rsidR="002973B4" w:rsidRPr="00C14897" w:rsidRDefault="002973B4" w:rsidP="002973B4">
            <w:pPr>
              <w:pStyle w:val="ListParagraph"/>
              <w:numPr>
                <w:ilvl w:val="0"/>
                <w:numId w:val="6"/>
              </w:numPr>
              <w:spacing w:after="0" w:line="360" w:lineRule="auto"/>
              <w:rPr>
                <w:rFonts w:eastAsia="Times New Roman"/>
                <w:color w:val="000000"/>
              </w:rPr>
            </w:pPr>
            <w:r w:rsidRPr="00C14897">
              <w:rPr>
                <w:rFonts w:eastAsia="Times New Roman"/>
                <w:color w:val="000000"/>
              </w:rPr>
              <w:t xml:space="preserve">lack of in-service training for ICT </w:t>
            </w:r>
          </w:p>
          <w:p w:rsidR="002973B4" w:rsidRPr="00C14897" w:rsidRDefault="002973B4" w:rsidP="00DD4A27">
            <w:pPr>
              <w:spacing w:after="0" w:line="360" w:lineRule="auto"/>
              <w:rPr>
                <w:rFonts w:eastAsia="Times New Roman"/>
                <w:color w:val="000000"/>
              </w:rPr>
            </w:pPr>
            <w:r w:rsidRPr="00C14897">
              <w:rPr>
                <w:rFonts w:eastAsia="Times New Roman"/>
                <w:color w:val="000000"/>
              </w:rPr>
              <w:t>teachers</w:t>
            </w:r>
          </w:p>
        </w:tc>
        <w:tc>
          <w:tcPr>
            <w:tcW w:w="1091" w:type="dxa"/>
            <w:tcBorders>
              <w:bottom w:val="single" w:sz="4" w:space="0" w:color="auto"/>
            </w:tcBorders>
            <w:noWrap/>
            <w:vAlign w:val="bottom"/>
          </w:tcPr>
          <w:p w:rsidR="002973B4" w:rsidRPr="00C14897" w:rsidRDefault="002973B4" w:rsidP="00DD4A27">
            <w:pPr>
              <w:spacing w:after="0" w:line="360" w:lineRule="auto"/>
              <w:rPr>
                <w:rFonts w:eastAsia="Times New Roman"/>
                <w:color w:val="000000"/>
              </w:rPr>
            </w:pPr>
          </w:p>
        </w:tc>
        <w:tc>
          <w:tcPr>
            <w:tcW w:w="1169" w:type="dxa"/>
            <w:tcBorders>
              <w:bottom w:val="single" w:sz="4" w:space="0" w:color="auto"/>
            </w:tcBorders>
            <w:noWrap/>
            <w:vAlign w:val="bottom"/>
          </w:tcPr>
          <w:p w:rsidR="002973B4" w:rsidRPr="00C14897" w:rsidRDefault="002973B4" w:rsidP="00DD4A27">
            <w:pPr>
              <w:spacing w:after="0" w:line="360" w:lineRule="auto"/>
              <w:rPr>
                <w:rFonts w:eastAsia="Times New Roman"/>
                <w:color w:val="000000"/>
              </w:rPr>
            </w:pPr>
          </w:p>
        </w:tc>
        <w:tc>
          <w:tcPr>
            <w:tcW w:w="995" w:type="dxa"/>
            <w:gridSpan w:val="2"/>
            <w:tcBorders>
              <w:bottom w:val="single" w:sz="4" w:space="0" w:color="auto"/>
            </w:tcBorders>
            <w:noWrap/>
            <w:vAlign w:val="bottom"/>
          </w:tcPr>
          <w:p w:rsidR="002973B4" w:rsidRPr="00C14897" w:rsidRDefault="002973B4" w:rsidP="00DD4A27">
            <w:pPr>
              <w:spacing w:after="0" w:line="360" w:lineRule="auto"/>
              <w:rPr>
                <w:rFonts w:eastAsia="Times New Roman"/>
                <w:color w:val="000000"/>
              </w:rPr>
            </w:pPr>
          </w:p>
        </w:tc>
        <w:tc>
          <w:tcPr>
            <w:tcW w:w="438" w:type="dxa"/>
            <w:tcBorders>
              <w:bottom w:val="single" w:sz="4" w:space="0" w:color="auto"/>
            </w:tcBorders>
            <w:noWrap/>
            <w:vAlign w:val="bottom"/>
          </w:tcPr>
          <w:p w:rsidR="002973B4" w:rsidRPr="00C14897" w:rsidRDefault="002973B4" w:rsidP="00DD4A27">
            <w:pPr>
              <w:spacing w:after="0" w:line="360" w:lineRule="auto"/>
              <w:rPr>
                <w:rFonts w:eastAsia="Times New Roman"/>
                <w:color w:val="000000"/>
              </w:rPr>
            </w:pPr>
          </w:p>
        </w:tc>
      </w:tr>
    </w:tbl>
    <w:p w:rsidR="002973B4" w:rsidRPr="00C14897" w:rsidRDefault="002973B4" w:rsidP="002973B4"/>
    <w:p w:rsidR="002973B4" w:rsidRDefault="002973B4" w:rsidP="002973B4">
      <w:pPr>
        <w:autoSpaceDE w:val="0"/>
        <w:autoSpaceDN w:val="0"/>
        <w:adjustRightInd w:val="0"/>
        <w:spacing w:after="0" w:line="240" w:lineRule="auto"/>
        <w:jc w:val="left"/>
        <w:rPr>
          <w:rFonts w:eastAsiaTheme="minorHAnsi"/>
        </w:rPr>
      </w:pPr>
      <w:r w:rsidRPr="00E42929">
        <w:rPr>
          <w:rFonts w:eastAsiaTheme="minorHAnsi"/>
        </w:rPr>
        <w:lastRenderedPageBreak/>
        <w:t>Section (6) Instructions: Please indicate you res</w:t>
      </w:r>
      <w:r>
        <w:rPr>
          <w:rFonts w:eastAsiaTheme="minorHAnsi"/>
        </w:rPr>
        <w:t>ponse to the following question</w:t>
      </w:r>
      <w:r w:rsidRPr="00E42929">
        <w:rPr>
          <w:rFonts w:eastAsiaTheme="minorHAnsi"/>
        </w:rPr>
        <w:t xml:space="preserve"> by checking the appropriate</w:t>
      </w:r>
      <w:r>
        <w:rPr>
          <w:rFonts w:eastAsiaTheme="minorHAnsi"/>
        </w:rPr>
        <w:t xml:space="preserve"> box</w:t>
      </w:r>
      <w:r w:rsidRPr="00E42929">
        <w:rPr>
          <w:rFonts w:eastAsiaTheme="minorHAnsi"/>
        </w:rPr>
        <w:t>:</w:t>
      </w:r>
    </w:p>
    <w:p w:rsidR="002973B4" w:rsidRDefault="002973B4" w:rsidP="002973B4">
      <w:pPr>
        <w:autoSpaceDE w:val="0"/>
        <w:autoSpaceDN w:val="0"/>
        <w:adjustRightInd w:val="0"/>
        <w:spacing w:after="0" w:line="240" w:lineRule="auto"/>
        <w:jc w:val="left"/>
        <w:rPr>
          <w:rFonts w:eastAsiaTheme="minorHAnsi"/>
        </w:rPr>
      </w:pPr>
    </w:p>
    <w:p w:rsidR="002973B4" w:rsidRPr="00E42929" w:rsidRDefault="002973B4" w:rsidP="002973B4">
      <w:pPr>
        <w:pStyle w:val="ListParagraph"/>
        <w:numPr>
          <w:ilvl w:val="0"/>
          <w:numId w:val="6"/>
        </w:numPr>
        <w:autoSpaceDE w:val="0"/>
        <w:autoSpaceDN w:val="0"/>
        <w:adjustRightInd w:val="0"/>
        <w:spacing w:after="0" w:line="240" w:lineRule="auto"/>
        <w:jc w:val="left"/>
        <w:rPr>
          <w:rFonts w:eastAsiaTheme="minorHAnsi"/>
        </w:rPr>
      </w:pPr>
      <w:r w:rsidRPr="00E42929">
        <w:rPr>
          <w:rFonts w:eastAsiaTheme="minorHAnsi"/>
        </w:rPr>
        <w:t>Which of the following strategy does you school need most to improve ICT teaching and learning?</w:t>
      </w:r>
    </w:p>
    <w:p w:rsidR="002973B4" w:rsidRPr="00E42929" w:rsidRDefault="002973B4" w:rsidP="002973B4">
      <w:pPr>
        <w:autoSpaceDE w:val="0"/>
        <w:autoSpaceDN w:val="0"/>
        <w:adjustRightInd w:val="0"/>
        <w:spacing w:after="0" w:line="240" w:lineRule="auto"/>
        <w:jc w:val="left"/>
        <w:rPr>
          <w:rFonts w:eastAsiaTheme="minorHAnsi"/>
        </w:rPr>
      </w:pPr>
    </w:p>
    <w:tbl>
      <w:tblPr>
        <w:tblW w:w="7538" w:type="dxa"/>
        <w:tblInd w:w="88" w:type="dxa"/>
        <w:tblLook w:val="04A0" w:firstRow="1" w:lastRow="0" w:firstColumn="1" w:lastColumn="0" w:noHBand="0" w:noVBand="1"/>
      </w:tblPr>
      <w:tblGrid>
        <w:gridCol w:w="5444"/>
        <w:gridCol w:w="939"/>
        <w:gridCol w:w="1155"/>
      </w:tblGrid>
      <w:tr w:rsidR="002973B4" w:rsidRPr="00C14897" w:rsidTr="00DD4A27">
        <w:trPr>
          <w:trHeight w:val="566"/>
        </w:trPr>
        <w:tc>
          <w:tcPr>
            <w:tcW w:w="5444" w:type="dxa"/>
            <w:tcBorders>
              <w:top w:val="single" w:sz="4" w:space="0" w:color="auto"/>
              <w:left w:val="nil"/>
              <w:bottom w:val="single" w:sz="4" w:space="0" w:color="auto"/>
              <w:right w:val="nil"/>
            </w:tcBorders>
            <w:noWrap/>
            <w:vAlign w:val="bottom"/>
          </w:tcPr>
          <w:p w:rsidR="002973B4" w:rsidRPr="00C14897" w:rsidRDefault="002973B4" w:rsidP="00DD4A27">
            <w:pPr>
              <w:spacing w:after="0"/>
              <w:rPr>
                <w:rFonts w:eastAsia="Times New Roman"/>
                <w:color w:val="000000"/>
              </w:rPr>
            </w:pPr>
            <w:r w:rsidRPr="00C14897">
              <w:rPr>
                <w:rFonts w:eastAsia="Times New Roman"/>
                <w:color w:val="000000"/>
              </w:rPr>
              <w:t>Strategy Most Needed</w:t>
            </w:r>
          </w:p>
        </w:tc>
        <w:tc>
          <w:tcPr>
            <w:tcW w:w="939" w:type="dxa"/>
            <w:tcBorders>
              <w:top w:val="single" w:sz="4" w:space="0" w:color="auto"/>
              <w:left w:val="nil"/>
              <w:bottom w:val="single" w:sz="4" w:space="0" w:color="auto"/>
              <w:right w:val="nil"/>
            </w:tcBorders>
            <w:noWrap/>
            <w:vAlign w:val="bottom"/>
          </w:tcPr>
          <w:p w:rsidR="002973B4" w:rsidRPr="00C14897" w:rsidRDefault="002973B4" w:rsidP="00DD4A27">
            <w:pPr>
              <w:spacing w:after="0"/>
              <w:jc w:val="center"/>
              <w:rPr>
                <w:rFonts w:eastAsia="Times New Roman"/>
                <w:color w:val="000000"/>
              </w:rPr>
            </w:pPr>
          </w:p>
        </w:tc>
        <w:tc>
          <w:tcPr>
            <w:tcW w:w="1155" w:type="dxa"/>
            <w:tcBorders>
              <w:top w:val="single" w:sz="4" w:space="0" w:color="auto"/>
              <w:left w:val="nil"/>
              <w:bottom w:val="single" w:sz="4" w:space="0" w:color="auto"/>
              <w:right w:val="nil"/>
            </w:tcBorders>
            <w:noWrap/>
            <w:vAlign w:val="bottom"/>
          </w:tcPr>
          <w:p w:rsidR="002973B4" w:rsidRPr="00C14897" w:rsidRDefault="002973B4" w:rsidP="00DD4A27">
            <w:pPr>
              <w:spacing w:after="0"/>
              <w:jc w:val="center"/>
              <w:rPr>
                <w:rFonts w:eastAsia="Times New Roman"/>
                <w:color w:val="000000"/>
              </w:rPr>
            </w:pPr>
          </w:p>
        </w:tc>
      </w:tr>
      <w:tr w:rsidR="002973B4" w:rsidRPr="00C14897" w:rsidTr="00DD4A27">
        <w:trPr>
          <w:trHeight w:val="553"/>
        </w:trPr>
        <w:tc>
          <w:tcPr>
            <w:tcW w:w="5444" w:type="dxa"/>
            <w:noWrap/>
            <w:vAlign w:val="bottom"/>
          </w:tcPr>
          <w:p w:rsidR="002973B4" w:rsidRPr="00C14897" w:rsidRDefault="002973B4" w:rsidP="00DD4A27">
            <w:pPr>
              <w:spacing w:after="0"/>
              <w:rPr>
                <w:rFonts w:eastAsia="Times New Roman"/>
                <w:color w:val="000000"/>
              </w:rPr>
            </w:pPr>
            <w:r w:rsidRPr="00C14897">
              <w:rPr>
                <w:rFonts w:eastAsia="Times New Roman"/>
                <w:color w:val="000000"/>
              </w:rPr>
              <w:t>Provision of  ICT infrastructure(e.g.,  laboratory)</w:t>
            </w:r>
          </w:p>
        </w:tc>
        <w:tc>
          <w:tcPr>
            <w:tcW w:w="939" w:type="dxa"/>
            <w:noWrap/>
            <w:vAlign w:val="bottom"/>
          </w:tcPr>
          <w:p w:rsidR="002973B4" w:rsidRPr="00C14897" w:rsidRDefault="002973B4" w:rsidP="00DD4A27">
            <w:pPr>
              <w:spacing w:after="0"/>
              <w:jc w:val="center"/>
              <w:rPr>
                <w:rFonts w:eastAsia="Times New Roman"/>
                <w:color w:val="000000"/>
              </w:rPr>
            </w:pPr>
          </w:p>
        </w:tc>
        <w:tc>
          <w:tcPr>
            <w:tcW w:w="1155" w:type="dxa"/>
            <w:noWrap/>
            <w:vAlign w:val="bottom"/>
          </w:tcPr>
          <w:p w:rsidR="002973B4" w:rsidRPr="00C14897" w:rsidRDefault="00B00BBF" w:rsidP="00DD4A27">
            <w:pPr>
              <w:spacing w:after="0"/>
              <w:jc w:val="center"/>
              <w:rPr>
                <w:rFonts w:eastAsia="Times New Roman"/>
                <w:color w:val="000000"/>
              </w:rPr>
            </w:pPr>
            <w:r>
              <w:rPr>
                <w:rFonts w:eastAsia="Times New Roman"/>
                <w:noProof/>
                <w:color w:val="000000"/>
              </w:rPr>
              <w:pict>
                <v:group id="_x0000_s1236" style="position:absolute;left:0;text-align:left;margin-left:27.75pt;margin-top:7.4pt;width:10.95pt;height:172.45pt;z-index:251743104;mso-position-horizontal-relative:text;mso-position-vertical-relative:text" coordorigin="9900,3800" coordsize="219,3449">
                  <v:rect id="_x0000_s1217" style="position:absolute;left:9900;top:3800;width:216;height:293;mso-position-horizontal-relative:text;mso-position-vertical-relative:text"/>
                  <v:rect id="_x0000_s1218" style="position:absolute;left:9903;top:4314;width:216;height:293;mso-position-horizontal-relative:text;mso-position-vertical-relative:text"/>
                  <v:rect id="_x0000_s1219" style="position:absolute;left:9903;top:4731;width:216;height:293;mso-position-horizontal-relative:text;mso-position-vertical-relative:text"/>
                  <v:rect id="_x0000_s1220" style="position:absolute;left:9903;top:5179;width:216;height:293;mso-position-horizontal-relative:text;mso-position-vertical-relative:text"/>
                  <v:rect id="_x0000_s1221" style="position:absolute;left:9903;top:5680;width:216;height:293;mso-position-horizontal-relative:text;mso-position-vertical-relative:text"/>
                  <v:rect id="_x0000_s1222" style="position:absolute;left:9903;top:6130;width:216;height:293;mso-position-horizontal-relative:text;mso-position-vertical-relative:text"/>
                  <v:rect id="_x0000_s1223" style="position:absolute;left:9903;top:6522;width:216;height:293;mso-position-horizontal-relative:text;mso-position-vertical-relative:text"/>
                  <v:rect id="_x0000_s1224" style="position:absolute;left:9903;top:6956;width:216;height:293;mso-position-horizontal-relative:text;mso-position-vertical-relative:text"/>
                </v:group>
              </w:pict>
            </w:r>
          </w:p>
        </w:tc>
      </w:tr>
      <w:tr w:rsidR="002973B4" w:rsidRPr="00C14897" w:rsidTr="00DD4A27">
        <w:trPr>
          <w:trHeight w:val="553"/>
        </w:trPr>
        <w:tc>
          <w:tcPr>
            <w:tcW w:w="5444" w:type="dxa"/>
            <w:noWrap/>
            <w:vAlign w:val="bottom"/>
          </w:tcPr>
          <w:p w:rsidR="002973B4" w:rsidRPr="00C14897" w:rsidRDefault="002973B4" w:rsidP="00DD4A27">
            <w:pPr>
              <w:spacing w:after="0"/>
              <w:rPr>
                <w:rFonts w:eastAsia="Times New Roman"/>
                <w:color w:val="000000"/>
              </w:rPr>
            </w:pPr>
            <w:r w:rsidRPr="00C14897">
              <w:rPr>
                <w:rFonts w:eastAsia="Times New Roman"/>
                <w:color w:val="000000"/>
              </w:rPr>
              <w:t>The provision of electricity</w:t>
            </w:r>
          </w:p>
        </w:tc>
        <w:tc>
          <w:tcPr>
            <w:tcW w:w="939" w:type="dxa"/>
            <w:noWrap/>
            <w:vAlign w:val="bottom"/>
          </w:tcPr>
          <w:p w:rsidR="002973B4" w:rsidRPr="00C14897" w:rsidRDefault="002973B4" w:rsidP="00DD4A27">
            <w:pPr>
              <w:spacing w:after="0"/>
              <w:jc w:val="center"/>
              <w:rPr>
                <w:rFonts w:eastAsia="Times New Roman"/>
                <w:color w:val="000000"/>
              </w:rPr>
            </w:pPr>
          </w:p>
        </w:tc>
        <w:tc>
          <w:tcPr>
            <w:tcW w:w="1155" w:type="dxa"/>
            <w:noWrap/>
            <w:vAlign w:val="bottom"/>
          </w:tcPr>
          <w:p w:rsidR="002973B4" w:rsidRPr="00C14897" w:rsidRDefault="002973B4" w:rsidP="00DD4A27">
            <w:pPr>
              <w:spacing w:after="0"/>
              <w:jc w:val="center"/>
              <w:rPr>
                <w:rFonts w:eastAsia="Times New Roman"/>
                <w:color w:val="000000"/>
              </w:rPr>
            </w:pPr>
          </w:p>
        </w:tc>
      </w:tr>
      <w:tr w:rsidR="002973B4" w:rsidRPr="00C14897" w:rsidTr="00DD4A27">
        <w:trPr>
          <w:trHeight w:val="553"/>
        </w:trPr>
        <w:tc>
          <w:tcPr>
            <w:tcW w:w="5444" w:type="dxa"/>
            <w:noWrap/>
            <w:vAlign w:val="bottom"/>
          </w:tcPr>
          <w:p w:rsidR="002973B4" w:rsidRPr="00C14897" w:rsidRDefault="002973B4" w:rsidP="00DD4A27">
            <w:pPr>
              <w:spacing w:after="0"/>
              <w:rPr>
                <w:rFonts w:eastAsia="Times New Roman"/>
                <w:color w:val="000000"/>
              </w:rPr>
            </w:pPr>
            <w:r w:rsidRPr="00C14897">
              <w:rPr>
                <w:rFonts w:eastAsia="Times New Roman"/>
                <w:color w:val="000000"/>
              </w:rPr>
              <w:t xml:space="preserve">The provision of internet service       </w:t>
            </w:r>
          </w:p>
        </w:tc>
        <w:tc>
          <w:tcPr>
            <w:tcW w:w="939" w:type="dxa"/>
            <w:noWrap/>
            <w:vAlign w:val="bottom"/>
          </w:tcPr>
          <w:p w:rsidR="002973B4" w:rsidRPr="00C14897" w:rsidRDefault="002973B4" w:rsidP="00DD4A27">
            <w:pPr>
              <w:spacing w:after="0"/>
              <w:jc w:val="center"/>
              <w:rPr>
                <w:rFonts w:eastAsia="Times New Roman"/>
                <w:color w:val="000000"/>
              </w:rPr>
            </w:pPr>
          </w:p>
        </w:tc>
        <w:tc>
          <w:tcPr>
            <w:tcW w:w="1155" w:type="dxa"/>
            <w:noWrap/>
            <w:vAlign w:val="bottom"/>
          </w:tcPr>
          <w:p w:rsidR="002973B4" w:rsidRPr="00C14897" w:rsidRDefault="002973B4" w:rsidP="00DD4A27">
            <w:pPr>
              <w:spacing w:after="0"/>
              <w:jc w:val="center"/>
              <w:rPr>
                <w:rFonts w:eastAsia="Times New Roman"/>
                <w:color w:val="000000"/>
              </w:rPr>
            </w:pPr>
          </w:p>
        </w:tc>
      </w:tr>
      <w:tr w:rsidR="002973B4" w:rsidRPr="00C14897" w:rsidTr="00DD4A27">
        <w:trPr>
          <w:trHeight w:val="553"/>
        </w:trPr>
        <w:tc>
          <w:tcPr>
            <w:tcW w:w="5444" w:type="dxa"/>
            <w:noWrap/>
            <w:vAlign w:val="bottom"/>
          </w:tcPr>
          <w:p w:rsidR="002973B4" w:rsidRPr="00C14897" w:rsidRDefault="002973B4" w:rsidP="00DD4A27">
            <w:pPr>
              <w:spacing w:after="0"/>
              <w:rPr>
                <w:rFonts w:eastAsia="Times New Roman"/>
                <w:color w:val="000000"/>
              </w:rPr>
            </w:pPr>
            <w:r w:rsidRPr="00C14897">
              <w:rPr>
                <w:rFonts w:eastAsia="Times New Roman"/>
                <w:color w:val="000000"/>
              </w:rPr>
              <w:t>Provision of ICT facilities(e.g., Desktop computers, laptops and projectors)</w:t>
            </w:r>
          </w:p>
        </w:tc>
        <w:tc>
          <w:tcPr>
            <w:tcW w:w="939" w:type="dxa"/>
            <w:noWrap/>
            <w:vAlign w:val="bottom"/>
          </w:tcPr>
          <w:p w:rsidR="002973B4" w:rsidRPr="00C14897" w:rsidRDefault="002973B4" w:rsidP="00DD4A27">
            <w:pPr>
              <w:spacing w:after="0"/>
              <w:jc w:val="center"/>
              <w:rPr>
                <w:rFonts w:eastAsia="Times New Roman"/>
                <w:color w:val="000000"/>
              </w:rPr>
            </w:pPr>
          </w:p>
        </w:tc>
        <w:tc>
          <w:tcPr>
            <w:tcW w:w="1155" w:type="dxa"/>
            <w:noWrap/>
            <w:vAlign w:val="bottom"/>
          </w:tcPr>
          <w:p w:rsidR="002973B4" w:rsidRPr="00C14897" w:rsidRDefault="002973B4" w:rsidP="00DD4A27">
            <w:pPr>
              <w:spacing w:after="0"/>
              <w:jc w:val="center"/>
              <w:rPr>
                <w:rFonts w:eastAsia="Times New Roman"/>
                <w:color w:val="000000"/>
              </w:rPr>
            </w:pPr>
          </w:p>
        </w:tc>
      </w:tr>
      <w:tr w:rsidR="002973B4" w:rsidRPr="00C14897" w:rsidTr="00D1178C">
        <w:trPr>
          <w:trHeight w:val="553"/>
        </w:trPr>
        <w:tc>
          <w:tcPr>
            <w:tcW w:w="5444" w:type="dxa"/>
            <w:noWrap/>
            <w:vAlign w:val="bottom"/>
          </w:tcPr>
          <w:p w:rsidR="002973B4" w:rsidRPr="00C14897" w:rsidRDefault="002973B4" w:rsidP="00DD4A27">
            <w:pPr>
              <w:spacing w:after="0"/>
              <w:rPr>
                <w:rFonts w:eastAsia="Times New Roman"/>
                <w:color w:val="000000"/>
              </w:rPr>
            </w:pPr>
            <w:r w:rsidRPr="00C14897">
              <w:rPr>
                <w:rFonts w:eastAsia="Times New Roman"/>
                <w:color w:val="000000"/>
              </w:rPr>
              <w:t>Organize in-service training for ICT teachers</w:t>
            </w:r>
          </w:p>
        </w:tc>
        <w:tc>
          <w:tcPr>
            <w:tcW w:w="939" w:type="dxa"/>
            <w:noWrap/>
            <w:vAlign w:val="bottom"/>
          </w:tcPr>
          <w:p w:rsidR="002973B4" w:rsidRPr="00C14897" w:rsidRDefault="002973B4" w:rsidP="00DD4A27">
            <w:pPr>
              <w:spacing w:after="0"/>
              <w:jc w:val="center"/>
              <w:rPr>
                <w:rFonts w:eastAsia="Times New Roman"/>
                <w:color w:val="000000"/>
              </w:rPr>
            </w:pPr>
          </w:p>
        </w:tc>
        <w:tc>
          <w:tcPr>
            <w:tcW w:w="1155" w:type="dxa"/>
            <w:noWrap/>
            <w:vAlign w:val="bottom"/>
          </w:tcPr>
          <w:p w:rsidR="002973B4" w:rsidRPr="00C14897" w:rsidRDefault="002973B4" w:rsidP="00DD4A27">
            <w:pPr>
              <w:spacing w:after="0"/>
              <w:jc w:val="center"/>
              <w:rPr>
                <w:rFonts w:eastAsia="Times New Roman"/>
                <w:color w:val="000000"/>
              </w:rPr>
            </w:pPr>
          </w:p>
        </w:tc>
      </w:tr>
      <w:tr w:rsidR="002973B4" w:rsidRPr="00C14897" w:rsidTr="00D1178C">
        <w:trPr>
          <w:trHeight w:val="553"/>
        </w:trPr>
        <w:tc>
          <w:tcPr>
            <w:tcW w:w="5444" w:type="dxa"/>
            <w:tcBorders>
              <w:bottom w:val="single" w:sz="4" w:space="0" w:color="auto"/>
            </w:tcBorders>
            <w:noWrap/>
            <w:vAlign w:val="bottom"/>
          </w:tcPr>
          <w:p w:rsidR="002973B4" w:rsidRPr="00C14897" w:rsidRDefault="002973B4" w:rsidP="00DD4A27">
            <w:pPr>
              <w:spacing w:after="0"/>
              <w:rPr>
                <w:rFonts w:eastAsia="Times New Roman"/>
                <w:color w:val="000000"/>
              </w:rPr>
            </w:pPr>
            <w:r w:rsidRPr="00C14897">
              <w:rPr>
                <w:rFonts w:eastAsia="Times New Roman"/>
                <w:color w:val="000000"/>
              </w:rPr>
              <w:t xml:space="preserve">Provision of educational software and material </w:t>
            </w:r>
          </w:p>
        </w:tc>
        <w:tc>
          <w:tcPr>
            <w:tcW w:w="939" w:type="dxa"/>
            <w:tcBorders>
              <w:bottom w:val="single" w:sz="4" w:space="0" w:color="auto"/>
            </w:tcBorders>
            <w:noWrap/>
            <w:vAlign w:val="bottom"/>
          </w:tcPr>
          <w:p w:rsidR="002973B4" w:rsidRPr="00C14897" w:rsidRDefault="002973B4" w:rsidP="00DD4A27">
            <w:pPr>
              <w:spacing w:after="0"/>
              <w:jc w:val="center"/>
              <w:rPr>
                <w:rFonts w:eastAsia="Times New Roman"/>
                <w:color w:val="000000"/>
              </w:rPr>
            </w:pPr>
          </w:p>
        </w:tc>
        <w:tc>
          <w:tcPr>
            <w:tcW w:w="1155" w:type="dxa"/>
            <w:tcBorders>
              <w:bottom w:val="single" w:sz="4" w:space="0" w:color="auto"/>
            </w:tcBorders>
            <w:noWrap/>
            <w:vAlign w:val="bottom"/>
          </w:tcPr>
          <w:p w:rsidR="002973B4" w:rsidRPr="00C14897" w:rsidRDefault="002973B4" w:rsidP="00DD4A27">
            <w:pPr>
              <w:spacing w:after="0"/>
              <w:jc w:val="center"/>
              <w:rPr>
                <w:rFonts w:eastAsia="Times New Roman"/>
                <w:color w:val="000000"/>
              </w:rPr>
            </w:pPr>
          </w:p>
        </w:tc>
      </w:tr>
    </w:tbl>
    <w:p w:rsidR="002973B4" w:rsidRPr="00C14897" w:rsidRDefault="002973B4" w:rsidP="002973B4"/>
    <w:p w:rsidR="002973B4" w:rsidRPr="00C14897" w:rsidRDefault="002973B4" w:rsidP="002973B4"/>
    <w:p w:rsidR="0001162A" w:rsidRDefault="0001162A" w:rsidP="00FD4559"/>
    <w:sectPr w:rsidR="0001162A" w:rsidSect="00C054F1">
      <w:footerReference w:type="default" r:id="rId15"/>
      <w:pgSz w:w="12240" w:h="15840"/>
      <w:pgMar w:top="1440" w:right="1440" w:bottom="1440" w:left="28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BBF" w:rsidRDefault="00B00BBF" w:rsidP="00D03BE1">
      <w:pPr>
        <w:spacing w:after="0" w:line="240" w:lineRule="auto"/>
      </w:pPr>
      <w:r>
        <w:separator/>
      </w:r>
    </w:p>
  </w:endnote>
  <w:endnote w:type="continuationSeparator" w:id="0">
    <w:p w:rsidR="00B00BBF" w:rsidRDefault="00B00BBF" w:rsidP="00D03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ulmer MT Std Regular">
    <w:altName w:val="Bulmer MT Std Regula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dvPSTi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8985"/>
      <w:docPartObj>
        <w:docPartGallery w:val="Page Numbers (Bottom of Page)"/>
        <w:docPartUnique/>
      </w:docPartObj>
    </w:sdtPr>
    <w:sdtContent>
      <w:p w:rsidR="00B00BBF" w:rsidRDefault="00B00BBF">
        <w:pPr>
          <w:pStyle w:val="Footer"/>
          <w:jc w:val="center"/>
        </w:pPr>
        <w:r>
          <w:fldChar w:fldCharType="begin"/>
        </w:r>
        <w:r>
          <w:instrText xml:space="preserve"> PAGE   \* MERGEFORMAT </w:instrText>
        </w:r>
        <w:r>
          <w:fldChar w:fldCharType="separate"/>
        </w:r>
        <w:r w:rsidR="00D54DD9">
          <w:rPr>
            <w:noProof/>
          </w:rPr>
          <w:t>83</w:t>
        </w:r>
        <w:r>
          <w:rPr>
            <w:noProof/>
          </w:rPr>
          <w:fldChar w:fldCharType="end"/>
        </w:r>
      </w:p>
    </w:sdtContent>
  </w:sdt>
  <w:p w:rsidR="00B00BBF" w:rsidRDefault="00B00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BBF" w:rsidRDefault="00B00BBF" w:rsidP="00D03BE1">
      <w:pPr>
        <w:spacing w:after="0" w:line="240" w:lineRule="auto"/>
      </w:pPr>
      <w:r>
        <w:separator/>
      </w:r>
    </w:p>
  </w:footnote>
  <w:footnote w:type="continuationSeparator" w:id="0">
    <w:p w:rsidR="00B00BBF" w:rsidRDefault="00B00BBF" w:rsidP="00D03B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F07"/>
    <w:multiLevelType w:val="hybridMultilevel"/>
    <w:tmpl w:val="645A51B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nsid w:val="13A966FB"/>
    <w:multiLevelType w:val="hybridMultilevel"/>
    <w:tmpl w:val="28721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587738E"/>
    <w:multiLevelType w:val="hybridMultilevel"/>
    <w:tmpl w:val="53E4CF40"/>
    <w:lvl w:ilvl="0" w:tplc="3D0C7E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8B7AA8"/>
    <w:multiLevelType w:val="hybridMultilevel"/>
    <w:tmpl w:val="FF3085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4640DBF"/>
    <w:multiLevelType w:val="hybridMultilevel"/>
    <w:tmpl w:val="6018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606BE9"/>
    <w:multiLevelType w:val="hybridMultilevel"/>
    <w:tmpl w:val="1CF2DB3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nsid w:val="3D9A04BA"/>
    <w:multiLevelType w:val="hybridMultilevel"/>
    <w:tmpl w:val="1AE89AAA"/>
    <w:lvl w:ilvl="0" w:tplc="3D0C7E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514A4F"/>
    <w:multiLevelType w:val="hybridMultilevel"/>
    <w:tmpl w:val="F4923C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7E77CCF"/>
    <w:multiLevelType w:val="hybridMultilevel"/>
    <w:tmpl w:val="29AC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D72DE0"/>
    <w:multiLevelType w:val="hybridMultilevel"/>
    <w:tmpl w:val="5140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 w:numId="9">
    <w:abstractNumId w:val="7"/>
  </w:num>
  <w:num w:numId="10">
    <w:abstractNumId w:val="4"/>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054F1"/>
    <w:rsid w:val="00003BD9"/>
    <w:rsid w:val="0001162A"/>
    <w:rsid w:val="0001691F"/>
    <w:rsid w:val="0004216D"/>
    <w:rsid w:val="00045C28"/>
    <w:rsid w:val="00066018"/>
    <w:rsid w:val="000B35F4"/>
    <w:rsid w:val="000C7110"/>
    <w:rsid w:val="000E2093"/>
    <w:rsid w:val="000E5063"/>
    <w:rsid w:val="000F4C09"/>
    <w:rsid w:val="00103C75"/>
    <w:rsid w:val="00116024"/>
    <w:rsid w:val="0013265D"/>
    <w:rsid w:val="00157D5D"/>
    <w:rsid w:val="001771FA"/>
    <w:rsid w:val="00183663"/>
    <w:rsid w:val="001A6201"/>
    <w:rsid w:val="001F3F80"/>
    <w:rsid w:val="001F4E19"/>
    <w:rsid w:val="00202557"/>
    <w:rsid w:val="002057EE"/>
    <w:rsid w:val="00216214"/>
    <w:rsid w:val="002173E6"/>
    <w:rsid w:val="00221D62"/>
    <w:rsid w:val="00221F9E"/>
    <w:rsid w:val="002233C4"/>
    <w:rsid w:val="0024327E"/>
    <w:rsid w:val="00244103"/>
    <w:rsid w:val="0025023D"/>
    <w:rsid w:val="00255C32"/>
    <w:rsid w:val="002844AA"/>
    <w:rsid w:val="00284A75"/>
    <w:rsid w:val="002973B4"/>
    <w:rsid w:val="002C0BB0"/>
    <w:rsid w:val="002E042E"/>
    <w:rsid w:val="002F4A75"/>
    <w:rsid w:val="00301ED4"/>
    <w:rsid w:val="00316444"/>
    <w:rsid w:val="0031795C"/>
    <w:rsid w:val="0035105F"/>
    <w:rsid w:val="003C7947"/>
    <w:rsid w:val="003D28E6"/>
    <w:rsid w:val="003E1EE7"/>
    <w:rsid w:val="003F68A3"/>
    <w:rsid w:val="004254D6"/>
    <w:rsid w:val="00457842"/>
    <w:rsid w:val="00463E3D"/>
    <w:rsid w:val="004D4269"/>
    <w:rsid w:val="00502660"/>
    <w:rsid w:val="00504A80"/>
    <w:rsid w:val="0052158B"/>
    <w:rsid w:val="00545447"/>
    <w:rsid w:val="00547191"/>
    <w:rsid w:val="005537D9"/>
    <w:rsid w:val="005678DA"/>
    <w:rsid w:val="0057036B"/>
    <w:rsid w:val="005975E7"/>
    <w:rsid w:val="005A003B"/>
    <w:rsid w:val="005E217F"/>
    <w:rsid w:val="00601904"/>
    <w:rsid w:val="00607494"/>
    <w:rsid w:val="00611CC9"/>
    <w:rsid w:val="00611DCF"/>
    <w:rsid w:val="00612A15"/>
    <w:rsid w:val="0064066B"/>
    <w:rsid w:val="006526A8"/>
    <w:rsid w:val="00661659"/>
    <w:rsid w:val="00667409"/>
    <w:rsid w:val="00684463"/>
    <w:rsid w:val="00694551"/>
    <w:rsid w:val="006B30F9"/>
    <w:rsid w:val="006F420A"/>
    <w:rsid w:val="007101E1"/>
    <w:rsid w:val="00714D4A"/>
    <w:rsid w:val="00762D23"/>
    <w:rsid w:val="0076503C"/>
    <w:rsid w:val="00765E36"/>
    <w:rsid w:val="00786AF6"/>
    <w:rsid w:val="007C7D80"/>
    <w:rsid w:val="007D4120"/>
    <w:rsid w:val="00822A0C"/>
    <w:rsid w:val="00853B15"/>
    <w:rsid w:val="00870557"/>
    <w:rsid w:val="008A725C"/>
    <w:rsid w:val="008F5FDB"/>
    <w:rsid w:val="008F6BCA"/>
    <w:rsid w:val="009152A1"/>
    <w:rsid w:val="009204ED"/>
    <w:rsid w:val="0094290F"/>
    <w:rsid w:val="009E2D4A"/>
    <w:rsid w:val="009F435B"/>
    <w:rsid w:val="009F771D"/>
    <w:rsid w:val="00A42A60"/>
    <w:rsid w:val="00A96642"/>
    <w:rsid w:val="00AA7117"/>
    <w:rsid w:val="00AC14A8"/>
    <w:rsid w:val="00B00BBF"/>
    <w:rsid w:val="00B152D4"/>
    <w:rsid w:val="00B21148"/>
    <w:rsid w:val="00B32E76"/>
    <w:rsid w:val="00B54D75"/>
    <w:rsid w:val="00B5637B"/>
    <w:rsid w:val="00B72BD2"/>
    <w:rsid w:val="00B75522"/>
    <w:rsid w:val="00BB292A"/>
    <w:rsid w:val="00BB32B9"/>
    <w:rsid w:val="00BC0606"/>
    <w:rsid w:val="00BF2907"/>
    <w:rsid w:val="00C054F1"/>
    <w:rsid w:val="00C21728"/>
    <w:rsid w:val="00C30D6F"/>
    <w:rsid w:val="00C63D3C"/>
    <w:rsid w:val="00CC1063"/>
    <w:rsid w:val="00CF0897"/>
    <w:rsid w:val="00CF55A5"/>
    <w:rsid w:val="00D0051A"/>
    <w:rsid w:val="00D03BE1"/>
    <w:rsid w:val="00D1178C"/>
    <w:rsid w:val="00D13A99"/>
    <w:rsid w:val="00D54DD9"/>
    <w:rsid w:val="00D60600"/>
    <w:rsid w:val="00D915C4"/>
    <w:rsid w:val="00D96AAF"/>
    <w:rsid w:val="00DA1284"/>
    <w:rsid w:val="00DB44EC"/>
    <w:rsid w:val="00DD4A27"/>
    <w:rsid w:val="00DD599D"/>
    <w:rsid w:val="00DF37C4"/>
    <w:rsid w:val="00E03389"/>
    <w:rsid w:val="00E223E5"/>
    <w:rsid w:val="00E26038"/>
    <w:rsid w:val="00E305D3"/>
    <w:rsid w:val="00E36E4D"/>
    <w:rsid w:val="00E41B10"/>
    <w:rsid w:val="00E43CED"/>
    <w:rsid w:val="00E64E04"/>
    <w:rsid w:val="00EA051E"/>
    <w:rsid w:val="00EC0F8A"/>
    <w:rsid w:val="00EE183B"/>
    <w:rsid w:val="00EE5AFF"/>
    <w:rsid w:val="00EF162C"/>
    <w:rsid w:val="00EF2FC9"/>
    <w:rsid w:val="00F22112"/>
    <w:rsid w:val="00F5543F"/>
    <w:rsid w:val="00F63F5C"/>
    <w:rsid w:val="00F64253"/>
    <w:rsid w:val="00F82645"/>
    <w:rsid w:val="00F82783"/>
    <w:rsid w:val="00F86430"/>
    <w:rsid w:val="00FB4F39"/>
    <w:rsid w:val="00FC5AFB"/>
    <w:rsid w:val="00FD0616"/>
    <w:rsid w:val="00FD09E6"/>
    <w:rsid w:val="00FD4559"/>
    <w:rsid w:val="00FF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4F1"/>
    <w:pPr>
      <w:spacing w:line="48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054F1"/>
    <w:rPr>
      <w:rFonts w:ascii="Times New Roman" w:hAnsi="Times New Roman" w:cs="Times New Roman" w:hint="default"/>
      <w:color w:val="0000FF"/>
      <w:u w:val="single"/>
    </w:rPr>
  </w:style>
  <w:style w:type="character" w:styleId="HTMLCite">
    <w:name w:val="HTML Cite"/>
    <w:basedOn w:val="DefaultParagraphFont"/>
    <w:rsid w:val="00C054F1"/>
    <w:rPr>
      <w:rFonts w:ascii="Times New Roman" w:hAnsi="Times New Roman" w:cs="Times New Roman" w:hint="default"/>
      <w:i w:val="0"/>
      <w:iCs w:val="0"/>
      <w:color w:val="008000"/>
    </w:rPr>
  </w:style>
  <w:style w:type="character" w:styleId="Emphasis">
    <w:name w:val="Emphasis"/>
    <w:basedOn w:val="DefaultParagraphFont"/>
    <w:uiPriority w:val="20"/>
    <w:qFormat/>
    <w:rsid w:val="00C054F1"/>
    <w:rPr>
      <w:rFonts w:ascii="Times New Roman" w:hAnsi="Times New Roman" w:cs="Times New Roman" w:hint="default"/>
      <w:i/>
      <w:iCs/>
    </w:rPr>
  </w:style>
  <w:style w:type="character" w:styleId="Strong">
    <w:name w:val="Strong"/>
    <w:basedOn w:val="DefaultParagraphFont"/>
    <w:qFormat/>
    <w:rsid w:val="00C054F1"/>
    <w:rPr>
      <w:rFonts w:ascii="Times New Roman" w:hAnsi="Times New Roman" w:cs="Times New Roman" w:hint="default"/>
      <w:b/>
      <w:bCs/>
    </w:rPr>
  </w:style>
  <w:style w:type="paragraph" w:styleId="NormalWeb">
    <w:name w:val="Normal (Web)"/>
    <w:basedOn w:val="Normal"/>
    <w:rsid w:val="00C054F1"/>
    <w:pPr>
      <w:spacing w:before="100" w:beforeAutospacing="1" w:after="100" w:afterAutospacing="1"/>
    </w:pPr>
  </w:style>
  <w:style w:type="paragraph" w:customStyle="1" w:styleId="msolistparagraph0">
    <w:name w:val="msolistparagraph"/>
    <w:basedOn w:val="Normal"/>
    <w:rsid w:val="00C054F1"/>
    <w:pPr>
      <w:ind w:left="720"/>
    </w:pPr>
    <w:rPr>
      <w:rFonts w:eastAsia="Times New Roman"/>
    </w:rPr>
  </w:style>
  <w:style w:type="paragraph" w:customStyle="1" w:styleId="Bulletskeyfindings">
    <w:name w:val="Bullets (key findings)"/>
    <w:basedOn w:val="Normal"/>
    <w:rsid w:val="00C054F1"/>
    <w:pPr>
      <w:numPr>
        <w:numId w:val="1"/>
      </w:numPr>
      <w:spacing w:after="120"/>
    </w:pPr>
    <w:rPr>
      <w:rFonts w:ascii="Tahoma" w:hAnsi="Tahoma" w:cs="Tahoma"/>
      <w:color w:val="000000"/>
      <w:lang w:val="en-GB"/>
    </w:rPr>
  </w:style>
  <w:style w:type="paragraph" w:customStyle="1" w:styleId="Pa6">
    <w:name w:val="Pa6"/>
    <w:basedOn w:val="Normal"/>
    <w:next w:val="Normal"/>
    <w:rsid w:val="00C054F1"/>
    <w:pPr>
      <w:autoSpaceDE w:val="0"/>
      <w:autoSpaceDN w:val="0"/>
      <w:adjustRightInd w:val="0"/>
      <w:spacing w:after="0" w:line="240" w:lineRule="atLeast"/>
    </w:pPr>
    <w:rPr>
      <w:rFonts w:ascii="Bulmer MT Std Regular" w:hAnsi="Bulmer MT Std Regular" w:cs="Bulmer MT Std Regular"/>
    </w:rPr>
  </w:style>
  <w:style w:type="paragraph" w:customStyle="1" w:styleId="Pa2">
    <w:name w:val="Pa2"/>
    <w:basedOn w:val="Normal"/>
    <w:next w:val="Normal"/>
    <w:rsid w:val="00C054F1"/>
    <w:pPr>
      <w:autoSpaceDE w:val="0"/>
      <w:autoSpaceDN w:val="0"/>
      <w:adjustRightInd w:val="0"/>
      <w:spacing w:after="0" w:line="241" w:lineRule="atLeast"/>
    </w:pPr>
    <w:rPr>
      <w:rFonts w:ascii="Bulmer MT Std Regular" w:hAnsi="Bulmer MT Std Regular" w:cs="Bulmer MT Std Regular"/>
    </w:rPr>
  </w:style>
  <w:style w:type="paragraph" w:customStyle="1" w:styleId="margins">
    <w:name w:val="margins"/>
    <w:basedOn w:val="Normal"/>
    <w:rsid w:val="00C054F1"/>
    <w:pPr>
      <w:spacing w:before="113" w:after="0" w:line="284" w:lineRule="atLeast"/>
      <w:ind w:left="734" w:right="2448"/>
    </w:pPr>
    <w:rPr>
      <w:rFonts w:ascii="Arial Narrow" w:hAnsi="Arial Narrow" w:cs="Arial Narrow"/>
    </w:rPr>
  </w:style>
  <w:style w:type="paragraph" w:customStyle="1" w:styleId="Default">
    <w:name w:val="Default"/>
    <w:rsid w:val="00C054F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A4"/>
    <w:rsid w:val="00C054F1"/>
    <w:rPr>
      <w:rFonts w:ascii="Bulmer MT Std Regular" w:hAnsi="Bulmer MT Std Regular" w:hint="default"/>
      <w:color w:val="000000"/>
    </w:rPr>
  </w:style>
  <w:style w:type="character" w:customStyle="1" w:styleId="A2">
    <w:name w:val="A2"/>
    <w:rsid w:val="00C054F1"/>
    <w:rPr>
      <w:color w:val="000000"/>
      <w:sz w:val="36"/>
    </w:rPr>
  </w:style>
  <w:style w:type="character" w:customStyle="1" w:styleId="lefttopcoontentdate1">
    <w:name w:val="left_top_coontent_date1"/>
    <w:basedOn w:val="DefaultParagraphFont"/>
    <w:rsid w:val="00C054F1"/>
    <w:rPr>
      <w:rFonts w:ascii="Times New Roman" w:hAnsi="Times New Roman" w:cs="Times New Roman" w:hint="default"/>
      <w:b/>
      <w:bCs/>
      <w:color w:val="525252"/>
      <w:sz w:val="15"/>
      <w:szCs w:val="15"/>
    </w:rPr>
  </w:style>
  <w:style w:type="character" w:customStyle="1" w:styleId="hl-yel">
    <w:name w:val="hl-yel"/>
    <w:basedOn w:val="DefaultParagraphFont"/>
    <w:rsid w:val="00C054F1"/>
    <w:rPr>
      <w:rFonts w:ascii="Times New Roman" w:hAnsi="Times New Roman" w:cs="Times New Roman" w:hint="default"/>
    </w:rPr>
  </w:style>
  <w:style w:type="character" w:styleId="FollowedHyperlink">
    <w:name w:val="FollowedHyperlink"/>
    <w:basedOn w:val="DefaultParagraphFont"/>
    <w:uiPriority w:val="99"/>
    <w:semiHidden/>
    <w:unhideWhenUsed/>
    <w:rsid w:val="00C054F1"/>
    <w:rPr>
      <w:color w:val="800080" w:themeColor="followedHyperlink"/>
      <w:u w:val="single"/>
    </w:rPr>
  </w:style>
  <w:style w:type="paragraph" w:styleId="ListParagraph">
    <w:name w:val="List Paragraph"/>
    <w:basedOn w:val="Normal"/>
    <w:uiPriority w:val="34"/>
    <w:qFormat/>
    <w:rsid w:val="00C054F1"/>
    <w:pPr>
      <w:ind w:left="720"/>
      <w:contextualSpacing/>
    </w:pPr>
  </w:style>
  <w:style w:type="character" w:customStyle="1" w:styleId="st">
    <w:name w:val="st"/>
    <w:basedOn w:val="DefaultParagraphFont"/>
    <w:rsid w:val="00202557"/>
  </w:style>
  <w:style w:type="paragraph" w:styleId="Header">
    <w:name w:val="header"/>
    <w:basedOn w:val="Normal"/>
    <w:link w:val="HeaderChar"/>
    <w:uiPriority w:val="99"/>
    <w:unhideWhenUsed/>
    <w:rsid w:val="00D03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BE1"/>
    <w:rPr>
      <w:rFonts w:ascii="Times New Roman" w:eastAsia="Calibri" w:hAnsi="Times New Roman" w:cs="Times New Roman"/>
      <w:sz w:val="24"/>
      <w:szCs w:val="24"/>
    </w:rPr>
  </w:style>
  <w:style w:type="paragraph" w:styleId="Footer">
    <w:name w:val="footer"/>
    <w:basedOn w:val="Normal"/>
    <w:link w:val="FooterChar"/>
    <w:uiPriority w:val="99"/>
    <w:unhideWhenUsed/>
    <w:rsid w:val="00D03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BE1"/>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00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BB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ba_h_a@hot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jet.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te.org/jrte/33/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ojet.net" TargetMode="External"/><Relationship Id="rId4" Type="http://schemas.microsoft.com/office/2007/relationships/stylesWithEffects" Target="stylesWithEffects.xml"/><Relationship Id="rId9" Type="http://schemas.openxmlformats.org/officeDocument/2006/relationships/hyperlink" Target="http://www.ehow.com/children/" TargetMode="External"/><Relationship Id="rId14" Type="http://schemas.openxmlformats.org/officeDocument/2006/relationships/hyperlink" Target="http://portal.unesco.org/ci/en/ev.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8C0A-92C7-4D6F-B6EB-253F7263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83</Pages>
  <Words>16998</Words>
  <Characters>96895</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zebra</dc:creator>
  <cp:keywords/>
  <dc:description/>
  <cp:lastModifiedBy>Ben</cp:lastModifiedBy>
  <cp:revision>57</cp:revision>
  <cp:lastPrinted>2002-07-25T11:43:00Z</cp:lastPrinted>
  <dcterms:created xsi:type="dcterms:W3CDTF">2013-04-11T14:45:00Z</dcterms:created>
  <dcterms:modified xsi:type="dcterms:W3CDTF">2002-07-25T11:45:00Z</dcterms:modified>
</cp:coreProperties>
</file>